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AF68" w14:textId="77777777" w:rsidR="00A31BA5" w:rsidRPr="00592D1D" w:rsidRDefault="00A31BA5">
      <w:pPr>
        <w:rPr>
          <w:rFonts w:ascii="Aptos" w:hAnsi="Aptos"/>
          <w:lang w:val="en-CA"/>
        </w:rPr>
      </w:pPr>
    </w:p>
    <w:p w14:paraId="0A9E00AD" w14:textId="47607167" w:rsidR="00A31BA5" w:rsidRDefault="00A31BA5">
      <w:pPr>
        <w:rPr>
          <w:lang w:val="en-CA"/>
        </w:rPr>
      </w:pPr>
    </w:p>
    <w:p w14:paraId="5F2988BA" w14:textId="77777777" w:rsidR="00B528E5" w:rsidRDefault="00B528E5" w:rsidP="00B528E5">
      <w:pPr>
        <w:jc w:val="center"/>
        <w:rPr>
          <w:b/>
          <w:bCs/>
        </w:rPr>
      </w:pPr>
      <w:r>
        <w:rPr>
          <w:b/>
          <w:bCs/>
          <w:noProof/>
        </w:rPr>
        <w:drawing>
          <wp:inline distT="0" distB="0" distL="0" distR="0" wp14:anchorId="4AF38A38" wp14:editId="7C0A61C1">
            <wp:extent cx="2387600" cy="2387600"/>
            <wp:effectExtent l="0" t="0" r="0" b="0"/>
            <wp:docPr id="1745898593" name="Picture 3" descr="A black background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98593" name="Picture 3" descr="A black background with blue and green text&#10;&#10;AI-generated content may be incorrect."/>
                    <pic:cNvPicPr/>
                  </pic:nvPicPr>
                  <pic:blipFill rotWithShape="1">
                    <a:blip r:embed="rId8">
                      <a:alphaModFix/>
                      <a:extLst>
                        <a:ext uri="{BEBA8EAE-BF5A-486C-A8C5-ECC9F3942E4B}">
                          <a14:imgProps xmlns:a14="http://schemas.microsoft.com/office/drawing/2010/main">
                            <a14:imgLayer r:embed="rId9">
                              <a14:imgEffect>
                                <a14:saturation sat="399000"/>
                              </a14:imgEffect>
                            </a14:imgLayer>
                          </a14:imgProps>
                        </a:ext>
                        <a:ext uri="{28A0092B-C50C-407E-A947-70E740481C1C}">
                          <a14:useLocalDpi xmlns:a14="http://schemas.microsoft.com/office/drawing/2010/main" val="0"/>
                        </a:ext>
                      </a:extLst>
                    </a:blip>
                    <a:srcRect l="13154" t="13154" r="13154" b="13154"/>
                    <a:stretch>
                      <a:fillRect/>
                    </a:stretch>
                  </pic:blipFill>
                  <pic:spPr>
                    <a:xfrm>
                      <a:off x="0" y="0"/>
                      <a:ext cx="2387600" cy="2387600"/>
                    </a:xfrm>
                    <a:prstGeom prst="rect">
                      <a:avLst/>
                    </a:prstGeom>
                  </pic:spPr>
                </pic:pic>
              </a:graphicData>
            </a:graphic>
          </wp:inline>
        </w:drawing>
      </w:r>
    </w:p>
    <w:p w14:paraId="48022B70" w14:textId="77777777" w:rsidR="00B528E5" w:rsidRDefault="00B528E5" w:rsidP="00B528E5">
      <w:pPr>
        <w:jc w:val="center"/>
        <w:rPr>
          <w:b/>
          <w:bCs/>
        </w:rPr>
      </w:pPr>
    </w:p>
    <w:p w14:paraId="156352B3" w14:textId="77777777" w:rsidR="00B528E5" w:rsidRDefault="00B528E5" w:rsidP="00B528E5">
      <w:pPr>
        <w:jc w:val="center"/>
        <w:rPr>
          <w:b/>
          <w:bCs/>
        </w:rPr>
      </w:pPr>
    </w:p>
    <w:p w14:paraId="576F374A" w14:textId="5FE67EF0" w:rsidR="00B528E5" w:rsidRPr="00E20C3D" w:rsidRDefault="00B528E5" w:rsidP="00B528E5">
      <w:pPr>
        <w:jc w:val="center"/>
        <w:rPr>
          <w:rFonts w:ascii="Montserrat" w:hAnsi="Montserrat" w:cs="Tahoma"/>
          <w:b/>
          <w:bCs/>
          <w:color w:val="3161BA"/>
          <w:sz w:val="40"/>
          <w:szCs w:val="40"/>
        </w:rPr>
      </w:pPr>
      <w:r w:rsidRPr="00E20C3D">
        <w:rPr>
          <w:rFonts w:ascii="Montserrat" w:hAnsi="Montserrat" w:cs="Tahoma"/>
          <w:b/>
          <w:bCs/>
          <w:color w:val="3161BA"/>
          <w:sz w:val="40"/>
          <w:szCs w:val="40"/>
        </w:rPr>
        <w:t xml:space="preserve">OFERTA </w:t>
      </w:r>
      <w:r w:rsidR="00E20C3D" w:rsidRPr="00E20C3D">
        <w:rPr>
          <w:rFonts w:ascii="Montserrat" w:hAnsi="Montserrat" w:cs="Tahoma"/>
          <w:b/>
          <w:bCs/>
          <w:color w:val="3161BA"/>
          <w:sz w:val="40"/>
          <w:szCs w:val="40"/>
        </w:rPr>
        <w:t>COMERCIALĂ</w:t>
      </w:r>
      <w:r w:rsidRPr="00E20C3D">
        <w:rPr>
          <w:rFonts w:ascii="Montserrat" w:hAnsi="Montserrat" w:cs="Tahoma"/>
          <w:b/>
          <w:bCs/>
          <w:color w:val="3161BA"/>
          <w:sz w:val="40"/>
          <w:szCs w:val="40"/>
        </w:rPr>
        <w:t xml:space="preserve"> </w:t>
      </w:r>
    </w:p>
    <w:p w14:paraId="60A8E50D" w14:textId="45A069B9" w:rsidR="00B528E5" w:rsidRDefault="00E20C3D" w:rsidP="00B528E5">
      <w:pPr>
        <w:jc w:val="center"/>
        <w:rPr>
          <w:rFonts w:ascii="Montserrat" w:hAnsi="Montserrat"/>
          <w:color w:val="3161BA"/>
          <w:sz w:val="40"/>
          <w:szCs w:val="40"/>
        </w:rPr>
      </w:pPr>
      <w:r w:rsidRPr="00E20C3D">
        <w:rPr>
          <w:rFonts w:ascii="Montserrat" w:hAnsi="Montserrat"/>
          <w:color w:val="3161BA"/>
          <w:sz w:val="40"/>
          <w:szCs w:val="40"/>
        </w:rPr>
        <w:t>Valabilă</w:t>
      </w:r>
      <w:r w:rsidR="00B528E5" w:rsidRPr="00E20C3D">
        <w:rPr>
          <w:rFonts w:ascii="Montserrat" w:hAnsi="Montserrat"/>
          <w:color w:val="3161BA"/>
          <w:sz w:val="40"/>
          <w:szCs w:val="40"/>
        </w:rPr>
        <w:t xml:space="preserve"> </w:t>
      </w:r>
      <w:r w:rsidR="00B528E5">
        <w:rPr>
          <w:rFonts w:ascii="Montserrat" w:hAnsi="Montserrat"/>
          <w:color w:val="3161BA"/>
          <w:sz w:val="40"/>
          <w:szCs w:val="40"/>
        </w:rPr>
        <w:t>de la data de 01.10.2025</w:t>
      </w:r>
    </w:p>
    <w:p w14:paraId="4A681563" w14:textId="77777777" w:rsidR="00B528E5" w:rsidRDefault="00B528E5" w:rsidP="00B528E5">
      <w:pPr>
        <w:jc w:val="center"/>
        <w:rPr>
          <w:rFonts w:ascii="Montserrat" w:hAnsi="Montserrat"/>
          <w:color w:val="3161BA"/>
          <w:sz w:val="40"/>
          <w:szCs w:val="40"/>
        </w:rPr>
      </w:pPr>
    </w:p>
    <w:p w14:paraId="160965DD" w14:textId="77777777" w:rsidR="00B528E5" w:rsidRDefault="00B528E5" w:rsidP="00B528E5">
      <w:pPr>
        <w:jc w:val="center"/>
        <w:rPr>
          <w:rFonts w:ascii="Montserrat" w:hAnsi="Montserrat"/>
          <w:color w:val="3161BA"/>
          <w:sz w:val="40"/>
          <w:szCs w:val="40"/>
        </w:rPr>
      </w:pPr>
    </w:p>
    <w:p w14:paraId="01957C2C" w14:textId="31CD1828" w:rsidR="00B528E5" w:rsidRDefault="003F3A32" w:rsidP="003F3A32">
      <w:pPr>
        <w:tabs>
          <w:tab w:val="left" w:pos="7876"/>
        </w:tabs>
        <w:rPr>
          <w:rFonts w:ascii="Montserrat" w:hAnsi="Montserrat"/>
          <w:color w:val="3161BA"/>
          <w:sz w:val="40"/>
          <w:szCs w:val="40"/>
        </w:rPr>
      </w:pPr>
      <w:r>
        <w:rPr>
          <w:rFonts w:ascii="Montserrat" w:hAnsi="Montserrat"/>
          <w:color w:val="3161BA"/>
          <w:sz w:val="40"/>
          <w:szCs w:val="40"/>
        </w:rPr>
        <w:tab/>
      </w:r>
    </w:p>
    <w:p w14:paraId="5EC94FE4" w14:textId="77777777" w:rsidR="00B528E5" w:rsidRDefault="00B528E5" w:rsidP="00B528E5">
      <w:pPr>
        <w:jc w:val="center"/>
        <w:rPr>
          <w:rFonts w:ascii="Montserrat" w:hAnsi="Montserrat"/>
          <w:color w:val="3161BA"/>
          <w:sz w:val="40"/>
          <w:szCs w:val="40"/>
        </w:rPr>
      </w:pPr>
    </w:p>
    <w:p w14:paraId="6C0AC89A" w14:textId="77777777" w:rsidR="00B528E5" w:rsidRDefault="00B528E5" w:rsidP="00B528E5">
      <w:pPr>
        <w:jc w:val="center"/>
        <w:rPr>
          <w:rFonts w:ascii="Montserrat" w:hAnsi="Montserrat"/>
          <w:color w:val="3161BA"/>
          <w:sz w:val="40"/>
          <w:szCs w:val="40"/>
        </w:rPr>
      </w:pPr>
    </w:p>
    <w:p w14:paraId="74BE9B07" w14:textId="77777777" w:rsidR="00B528E5" w:rsidRDefault="00B528E5" w:rsidP="00B528E5">
      <w:pPr>
        <w:jc w:val="center"/>
        <w:rPr>
          <w:rFonts w:ascii="Montserrat" w:hAnsi="Montserrat"/>
          <w:color w:val="3161BA"/>
          <w:sz w:val="40"/>
          <w:szCs w:val="40"/>
        </w:rPr>
      </w:pPr>
    </w:p>
    <w:p w14:paraId="7C3E5A17" w14:textId="77777777" w:rsidR="00B528E5" w:rsidRDefault="00B528E5" w:rsidP="00B528E5">
      <w:pPr>
        <w:jc w:val="center"/>
        <w:rPr>
          <w:rFonts w:ascii="Montserrat" w:hAnsi="Montserrat"/>
          <w:color w:val="3161BA"/>
          <w:sz w:val="40"/>
          <w:szCs w:val="40"/>
        </w:rPr>
      </w:pPr>
    </w:p>
    <w:p w14:paraId="197A55A3" w14:textId="77777777" w:rsidR="00B528E5" w:rsidRDefault="00B528E5" w:rsidP="00B528E5">
      <w:pPr>
        <w:jc w:val="center"/>
        <w:rPr>
          <w:rFonts w:ascii="Montserrat" w:hAnsi="Montserrat"/>
          <w:color w:val="3161BA"/>
          <w:sz w:val="40"/>
          <w:szCs w:val="40"/>
        </w:rPr>
      </w:pPr>
    </w:p>
    <w:p w14:paraId="389624F0" w14:textId="77777777" w:rsidR="00B528E5" w:rsidRDefault="00B528E5" w:rsidP="00B528E5">
      <w:pPr>
        <w:jc w:val="center"/>
        <w:rPr>
          <w:rFonts w:ascii="Montserrat" w:hAnsi="Montserrat"/>
          <w:color w:val="3161BA"/>
          <w:sz w:val="40"/>
          <w:szCs w:val="40"/>
        </w:rPr>
      </w:pPr>
    </w:p>
    <w:p w14:paraId="5B5D6533" w14:textId="77777777" w:rsidR="00B528E5" w:rsidRDefault="00B528E5" w:rsidP="00B528E5">
      <w:pPr>
        <w:jc w:val="center"/>
        <w:rPr>
          <w:rFonts w:ascii="Montserrat" w:hAnsi="Montserrat"/>
          <w:color w:val="3161BA"/>
          <w:sz w:val="40"/>
          <w:szCs w:val="40"/>
        </w:rPr>
      </w:pPr>
    </w:p>
    <w:p w14:paraId="0895EA45" w14:textId="77777777" w:rsidR="00B528E5" w:rsidRDefault="00B528E5" w:rsidP="00B528E5">
      <w:pPr>
        <w:jc w:val="center"/>
        <w:rPr>
          <w:rFonts w:ascii="Montserrat" w:hAnsi="Montserrat"/>
          <w:color w:val="3161BA"/>
          <w:sz w:val="40"/>
          <w:szCs w:val="40"/>
        </w:rPr>
      </w:pPr>
    </w:p>
    <w:p w14:paraId="60D1B263" w14:textId="77777777" w:rsidR="00B528E5" w:rsidRDefault="00B528E5" w:rsidP="00B528E5">
      <w:pPr>
        <w:jc w:val="center"/>
        <w:rPr>
          <w:rFonts w:ascii="Montserrat" w:hAnsi="Montserrat"/>
          <w:color w:val="3161BA"/>
          <w:sz w:val="40"/>
          <w:szCs w:val="40"/>
        </w:rPr>
      </w:pPr>
    </w:p>
    <w:p w14:paraId="38564B0E" w14:textId="77777777" w:rsidR="00B528E5" w:rsidRDefault="00B528E5" w:rsidP="00B528E5">
      <w:pPr>
        <w:jc w:val="center"/>
        <w:rPr>
          <w:rFonts w:ascii="Montserrat" w:hAnsi="Montserrat"/>
          <w:color w:val="3161BA"/>
          <w:sz w:val="40"/>
          <w:szCs w:val="40"/>
        </w:rPr>
      </w:pPr>
    </w:p>
    <w:p w14:paraId="0A688847" w14:textId="77777777" w:rsidR="00B528E5" w:rsidRDefault="00B528E5" w:rsidP="00B528E5">
      <w:pPr>
        <w:jc w:val="center"/>
        <w:rPr>
          <w:rFonts w:ascii="Montserrat" w:hAnsi="Montserrat"/>
          <w:color w:val="3161BA"/>
          <w:sz w:val="40"/>
          <w:szCs w:val="40"/>
        </w:rPr>
      </w:pPr>
    </w:p>
    <w:p w14:paraId="3AC5826D" w14:textId="77777777" w:rsidR="00B528E5" w:rsidRDefault="00B528E5" w:rsidP="00B528E5">
      <w:pPr>
        <w:jc w:val="center"/>
        <w:rPr>
          <w:rFonts w:ascii="Montserrat" w:hAnsi="Montserrat"/>
          <w:color w:val="3161BA"/>
          <w:sz w:val="40"/>
          <w:szCs w:val="40"/>
        </w:rPr>
      </w:pPr>
    </w:p>
    <w:p w14:paraId="3F346E8C" w14:textId="77777777" w:rsidR="00B528E5" w:rsidRDefault="00B528E5" w:rsidP="00B528E5">
      <w:pPr>
        <w:jc w:val="center"/>
        <w:rPr>
          <w:rFonts w:ascii="Montserrat" w:hAnsi="Montserrat"/>
          <w:color w:val="3161BA"/>
          <w:sz w:val="40"/>
          <w:szCs w:val="40"/>
        </w:rPr>
      </w:pPr>
    </w:p>
    <w:p w14:paraId="1678FC3C" w14:textId="77777777" w:rsidR="00B528E5" w:rsidRDefault="00B528E5" w:rsidP="00B528E5">
      <w:pPr>
        <w:jc w:val="center"/>
        <w:rPr>
          <w:rFonts w:ascii="Montserrat" w:hAnsi="Montserrat"/>
          <w:color w:val="3161BA"/>
          <w:sz w:val="40"/>
          <w:szCs w:val="40"/>
        </w:rPr>
      </w:pPr>
    </w:p>
    <w:p w14:paraId="38BD687B" w14:textId="77777777" w:rsidR="00B528E5" w:rsidRDefault="00B528E5" w:rsidP="00B528E5">
      <w:pPr>
        <w:rPr>
          <w:color w:val="3161BA"/>
        </w:rPr>
      </w:pPr>
    </w:p>
    <w:sdt>
      <w:sdtPr>
        <w:rPr>
          <w:sz w:val="28"/>
          <w:szCs w:val="28"/>
        </w:rPr>
        <w:id w:val="-1357802836"/>
        <w:docPartObj>
          <w:docPartGallery w:val="Table of Contents"/>
          <w:docPartUnique/>
        </w:docPartObj>
      </w:sdtPr>
      <w:sdtEndPr>
        <w:rPr>
          <w:b/>
          <w:bCs/>
          <w:noProof/>
          <w:sz w:val="24"/>
          <w:szCs w:val="24"/>
        </w:rPr>
      </w:sdtEndPr>
      <w:sdtContent>
        <w:p w14:paraId="555E14B8" w14:textId="77777777" w:rsidR="00B528E5" w:rsidRPr="00E15012" w:rsidRDefault="00B528E5" w:rsidP="00B528E5">
          <w:pPr>
            <w:rPr>
              <w:b/>
              <w:bCs/>
              <w:color w:val="3161BA"/>
              <w:sz w:val="40"/>
              <w:szCs w:val="40"/>
            </w:rPr>
          </w:pPr>
          <w:r w:rsidRPr="00CB739C">
            <w:rPr>
              <w:b/>
              <w:bCs/>
              <w:color w:val="3161BA"/>
              <w:sz w:val="40"/>
              <w:szCs w:val="40"/>
            </w:rPr>
            <w:t>CUPRINS</w:t>
          </w:r>
        </w:p>
        <w:p w14:paraId="139AACC0" w14:textId="32ACD104" w:rsidR="00B528E5" w:rsidRDefault="00B528E5">
          <w:pPr>
            <w:pStyle w:val="TOC2"/>
            <w:rPr>
              <w:rFonts w:eastAsiaTheme="minorEastAsia"/>
              <w:b w:val="0"/>
              <w:bCs w:val="0"/>
              <w:smallCaps w:val="0"/>
              <w:noProof/>
              <w:kern w:val="2"/>
              <w:sz w:val="24"/>
              <w:szCs w:val="24"/>
              <w:lang w:val="en-RO" w:eastAsia="en-GB"/>
              <w14:ligatures w14:val="standardContextual"/>
            </w:rPr>
          </w:pPr>
          <w:r w:rsidRPr="00E73D1A">
            <w:rPr>
              <w:sz w:val="20"/>
              <w:szCs w:val="20"/>
            </w:rPr>
            <w:fldChar w:fldCharType="begin"/>
          </w:r>
          <w:r w:rsidRPr="00E73D1A">
            <w:rPr>
              <w:sz w:val="20"/>
              <w:szCs w:val="20"/>
            </w:rPr>
            <w:instrText xml:space="preserve"> TOC \o "1-7" \h \z \u </w:instrText>
          </w:r>
          <w:r w:rsidRPr="00E73D1A">
            <w:rPr>
              <w:sz w:val="20"/>
              <w:szCs w:val="20"/>
            </w:rPr>
            <w:fldChar w:fldCharType="separate"/>
          </w:r>
          <w:hyperlink w:anchor="_Toc208902191" w:history="1">
            <w:r w:rsidRPr="00A42C56">
              <w:rPr>
                <w:rStyle w:val="Hyperlink"/>
                <w:rFonts w:ascii="Aptos" w:hAnsi="Aptos"/>
                <w:noProof/>
              </w:rPr>
              <w:t>I. CINE SUNTEM ?</w:t>
            </w:r>
            <w:r>
              <w:rPr>
                <w:noProof/>
                <w:webHidden/>
              </w:rPr>
              <w:tab/>
            </w:r>
            <w:r>
              <w:rPr>
                <w:noProof/>
                <w:webHidden/>
              </w:rPr>
              <w:fldChar w:fldCharType="begin"/>
            </w:r>
            <w:r>
              <w:rPr>
                <w:noProof/>
                <w:webHidden/>
              </w:rPr>
              <w:instrText xml:space="preserve"> PAGEREF _Toc208902191 \h </w:instrText>
            </w:r>
            <w:r>
              <w:rPr>
                <w:noProof/>
                <w:webHidden/>
              </w:rPr>
            </w:r>
            <w:r>
              <w:rPr>
                <w:noProof/>
                <w:webHidden/>
              </w:rPr>
              <w:fldChar w:fldCharType="separate"/>
            </w:r>
            <w:r>
              <w:rPr>
                <w:noProof/>
                <w:webHidden/>
              </w:rPr>
              <w:t>3</w:t>
            </w:r>
            <w:r>
              <w:rPr>
                <w:noProof/>
                <w:webHidden/>
              </w:rPr>
              <w:fldChar w:fldCharType="end"/>
            </w:r>
          </w:hyperlink>
        </w:p>
        <w:p w14:paraId="2FE1F00F" w14:textId="3DD325DE" w:rsidR="00B528E5" w:rsidRDefault="00B528E5">
          <w:pPr>
            <w:pStyle w:val="TOC2"/>
            <w:rPr>
              <w:rFonts w:eastAsiaTheme="minorEastAsia"/>
              <w:b w:val="0"/>
              <w:bCs w:val="0"/>
              <w:smallCaps w:val="0"/>
              <w:noProof/>
              <w:kern w:val="2"/>
              <w:sz w:val="24"/>
              <w:szCs w:val="24"/>
              <w:lang w:val="en-RO" w:eastAsia="en-GB"/>
              <w14:ligatures w14:val="standardContextual"/>
            </w:rPr>
          </w:pPr>
          <w:hyperlink w:anchor="_Toc208902192" w:history="1">
            <w:r w:rsidRPr="00A42C56">
              <w:rPr>
                <w:rStyle w:val="Hyperlink"/>
                <w:rFonts w:ascii="Aptos" w:hAnsi="Aptos"/>
                <w:noProof/>
              </w:rPr>
              <w:t>II. DE CE NOI ?</w:t>
            </w:r>
            <w:r>
              <w:rPr>
                <w:noProof/>
                <w:webHidden/>
              </w:rPr>
              <w:tab/>
            </w:r>
            <w:r>
              <w:rPr>
                <w:noProof/>
                <w:webHidden/>
              </w:rPr>
              <w:fldChar w:fldCharType="begin"/>
            </w:r>
            <w:r>
              <w:rPr>
                <w:noProof/>
                <w:webHidden/>
              </w:rPr>
              <w:instrText xml:space="preserve"> PAGEREF _Toc208902192 \h </w:instrText>
            </w:r>
            <w:r>
              <w:rPr>
                <w:noProof/>
                <w:webHidden/>
              </w:rPr>
            </w:r>
            <w:r>
              <w:rPr>
                <w:noProof/>
                <w:webHidden/>
              </w:rPr>
              <w:fldChar w:fldCharType="separate"/>
            </w:r>
            <w:r>
              <w:rPr>
                <w:noProof/>
                <w:webHidden/>
              </w:rPr>
              <w:t>3</w:t>
            </w:r>
            <w:r>
              <w:rPr>
                <w:noProof/>
                <w:webHidden/>
              </w:rPr>
              <w:fldChar w:fldCharType="end"/>
            </w:r>
          </w:hyperlink>
        </w:p>
        <w:p w14:paraId="09C32CAB" w14:textId="585FA342" w:rsidR="00B528E5" w:rsidRDefault="00B528E5">
          <w:pPr>
            <w:pStyle w:val="TOC2"/>
            <w:rPr>
              <w:rFonts w:eastAsiaTheme="minorEastAsia"/>
              <w:b w:val="0"/>
              <w:bCs w:val="0"/>
              <w:smallCaps w:val="0"/>
              <w:noProof/>
              <w:kern w:val="2"/>
              <w:sz w:val="24"/>
              <w:szCs w:val="24"/>
              <w:lang w:val="en-RO" w:eastAsia="en-GB"/>
              <w14:ligatures w14:val="standardContextual"/>
            </w:rPr>
          </w:pPr>
          <w:hyperlink w:anchor="_Toc208902193" w:history="1">
            <w:r w:rsidRPr="00A42C56">
              <w:rPr>
                <w:rStyle w:val="Hyperlink"/>
                <w:rFonts w:ascii="Aptos" w:hAnsi="Aptos"/>
                <w:noProof/>
              </w:rPr>
              <w:t>III. DEFINITII SI TERMENI</w:t>
            </w:r>
            <w:r>
              <w:rPr>
                <w:noProof/>
                <w:webHidden/>
              </w:rPr>
              <w:tab/>
            </w:r>
            <w:r>
              <w:rPr>
                <w:noProof/>
                <w:webHidden/>
              </w:rPr>
              <w:fldChar w:fldCharType="begin"/>
            </w:r>
            <w:r>
              <w:rPr>
                <w:noProof/>
                <w:webHidden/>
              </w:rPr>
              <w:instrText xml:space="preserve"> PAGEREF _Toc208902193 \h </w:instrText>
            </w:r>
            <w:r>
              <w:rPr>
                <w:noProof/>
                <w:webHidden/>
              </w:rPr>
            </w:r>
            <w:r>
              <w:rPr>
                <w:noProof/>
                <w:webHidden/>
              </w:rPr>
              <w:fldChar w:fldCharType="separate"/>
            </w:r>
            <w:r>
              <w:rPr>
                <w:noProof/>
                <w:webHidden/>
              </w:rPr>
              <w:t>4</w:t>
            </w:r>
            <w:r>
              <w:rPr>
                <w:noProof/>
                <w:webHidden/>
              </w:rPr>
              <w:fldChar w:fldCharType="end"/>
            </w:r>
          </w:hyperlink>
        </w:p>
        <w:p w14:paraId="1F955EF6" w14:textId="6F1B79E3"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194" w:history="1">
            <w:r w:rsidRPr="00A42C56">
              <w:rPr>
                <w:rStyle w:val="Hyperlink"/>
                <w:rFonts w:ascii="Aptos" w:hAnsi="Aptos"/>
                <w:noProof/>
              </w:rPr>
              <w:t>1. Definiții</w:t>
            </w:r>
            <w:r>
              <w:rPr>
                <w:noProof/>
                <w:webHidden/>
              </w:rPr>
              <w:tab/>
            </w:r>
            <w:r>
              <w:rPr>
                <w:noProof/>
                <w:webHidden/>
              </w:rPr>
              <w:fldChar w:fldCharType="begin"/>
            </w:r>
            <w:r>
              <w:rPr>
                <w:noProof/>
                <w:webHidden/>
              </w:rPr>
              <w:instrText xml:space="preserve"> PAGEREF _Toc208902194 \h </w:instrText>
            </w:r>
            <w:r>
              <w:rPr>
                <w:noProof/>
                <w:webHidden/>
              </w:rPr>
            </w:r>
            <w:r>
              <w:rPr>
                <w:noProof/>
                <w:webHidden/>
              </w:rPr>
              <w:fldChar w:fldCharType="separate"/>
            </w:r>
            <w:r>
              <w:rPr>
                <w:noProof/>
                <w:webHidden/>
              </w:rPr>
              <w:t>4</w:t>
            </w:r>
            <w:r>
              <w:rPr>
                <w:noProof/>
                <w:webHidden/>
              </w:rPr>
              <w:fldChar w:fldCharType="end"/>
            </w:r>
          </w:hyperlink>
        </w:p>
        <w:p w14:paraId="4068B7BE" w14:textId="3F6F8140"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195" w:history="1">
            <w:r w:rsidRPr="00A42C56">
              <w:rPr>
                <w:rStyle w:val="Hyperlink"/>
                <w:rFonts w:ascii="Aptos" w:hAnsi="Aptos"/>
                <w:bCs/>
                <w:noProof/>
              </w:rPr>
              <w:t>2. Acceptarea termenilor</w:t>
            </w:r>
            <w:r>
              <w:rPr>
                <w:noProof/>
                <w:webHidden/>
              </w:rPr>
              <w:tab/>
            </w:r>
            <w:r>
              <w:rPr>
                <w:noProof/>
                <w:webHidden/>
              </w:rPr>
              <w:fldChar w:fldCharType="begin"/>
            </w:r>
            <w:r>
              <w:rPr>
                <w:noProof/>
                <w:webHidden/>
              </w:rPr>
              <w:instrText xml:space="preserve"> PAGEREF _Toc208902195 \h </w:instrText>
            </w:r>
            <w:r>
              <w:rPr>
                <w:noProof/>
                <w:webHidden/>
              </w:rPr>
            </w:r>
            <w:r>
              <w:rPr>
                <w:noProof/>
                <w:webHidden/>
              </w:rPr>
              <w:fldChar w:fldCharType="separate"/>
            </w:r>
            <w:r>
              <w:rPr>
                <w:noProof/>
                <w:webHidden/>
              </w:rPr>
              <w:t>5</w:t>
            </w:r>
            <w:r>
              <w:rPr>
                <w:noProof/>
                <w:webHidden/>
              </w:rPr>
              <w:fldChar w:fldCharType="end"/>
            </w:r>
          </w:hyperlink>
        </w:p>
        <w:p w14:paraId="0C5DCC98" w14:textId="27423478" w:rsidR="00B528E5" w:rsidRDefault="00B528E5">
          <w:pPr>
            <w:pStyle w:val="TOC2"/>
            <w:rPr>
              <w:rFonts w:eastAsiaTheme="minorEastAsia"/>
              <w:b w:val="0"/>
              <w:bCs w:val="0"/>
              <w:smallCaps w:val="0"/>
              <w:noProof/>
              <w:kern w:val="2"/>
              <w:sz w:val="24"/>
              <w:szCs w:val="24"/>
              <w:lang w:val="en-RO" w:eastAsia="en-GB"/>
              <w14:ligatures w14:val="standardContextual"/>
            </w:rPr>
          </w:pPr>
          <w:hyperlink w:anchor="_Toc208902196" w:history="1">
            <w:r w:rsidRPr="00A42C56">
              <w:rPr>
                <w:rStyle w:val="Hyperlink"/>
                <w:rFonts w:ascii="Aptos" w:hAnsi="Aptos"/>
                <w:noProof/>
              </w:rPr>
              <w:t>IV. CONTRACTUL DE FURNIZARE SERVICII POSTALE SI DE CURIERAT</w:t>
            </w:r>
            <w:r>
              <w:rPr>
                <w:noProof/>
                <w:webHidden/>
              </w:rPr>
              <w:tab/>
            </w:r>
            <w:r>
              <w:rPr>
                <w:noProof/>
                <w:webHidden/>
              </w:rPr>
              <w:fldChar w:fldCharType="begin"/>
            </w:r>
            <w:r>
              <w:rPr>
                <w:noProof/>
                <w:webHidden/>
              </w:rPr>
              <w:instrText xml:space="preserve"> PAGEREF _Toc208902196 \h </w:instrText>
            </w:r>
            <w:r>
              <w:rPr>
                <w:noProof/>
                <w:webHidden/>
              </w:rPr>
            </w:r>
            <w:r>
              <w:rPr>
                <w:noProof/>
                <w:webHidden/>
              </w:rPr>
              <w:fldChar w:fldCharType="separate"/>
            </w:r>
            <w:r>
              <w:rPr>
                <w:noProof/>
                <w:webHidden/>
              </w:rPr>
              <w:t>5</w:t>
            </w:r>
            <w:r>
              <w:rPr>
                <w:noProof/>
                <w:webHidden/>
              </w:rPr>
              <w:fldChar w:fldCharType="end"/>
            </w:r>
          </w:hyperlink>
        </w:p>
        <w:p w14:paraId="057E8B29" w14:textId="04AD32C6"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197" w:history="1">
            <w:r w:rsidRPr="00A42C56">
              <w:rPr>
                <w:rStyle w:val="Hyperlink"/>
                <w:rFonts w:ascii="Aptos" w:hAnsi="Aptos"/>
                <w:noProof/>
              </w:rPr>
              <w:t>1. Obiectul contractului</w:t>
            </w:r>
            <w:r>
              <w:rPr>
                <w:noProof/>
                <w:webHidden/>
              </w:rPr>
              <w:tab/>
            </w:r>
            <w:r>
              <w:rPr>
                <w:noProof/>
                <w:webHidden/>
              </w:rPr>
              <w:fldChar w:fldCharType="begin"/>
            </w:r>
            <w:r>
              <w:rPr>
                <w:noProof/>
                <w:webHidden/>
              </w:rPr>
              <w:instrText xml:space="preserve"> PAGEREF _Toc208902197 \h </w:instrText>
            </w:r>
            <w:r>
              <w:rPr>
                <w:noProof/>
                <w:webHidden/>
              </w:rPr>
            </w:r>
            <w:r>
              <w:rPr>
                <w:noProof/>
                <w:webHidden/>
              </w:rPr>
              <w:fldChar w:fldCharType="separate"/>
            </w:r>
            <w:r>
              <w:rPr>
                <w:noProof/>
                <w:webHidden/>
              </w:rPr>
              <w:t>5</w:t>
            </w:r>
            <w:r>
              <w:rPr>
                <w:noProof/>
                <w:webHidden/>
              </w:rPr>
              <w:fldChar w:fldCharType="end"/>
            </w:r>
          </w:hyperlink>
        </w:p>
        <w:p w14:paraId="62AD5040" w14:textId="19B26147"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198" w:history="1">
            <w:r w:rsidRPr="00A42C56">
              <w:rPr>
                <w:rStyle w:val="Hyperlink"/>
                <w:rFonts w:ascii="Aptos" w:hAnsi="Aptos"/>
                <w:noProof/>
              </w:rPr>
              <w:t>2..Valoarea contractului</w:t>
            </w:r>
            <w:r>
              <w:rPr>
                <w:noProof/>
                <w:webHidden/>
              </w:rPr>
              <w:tab/>
            </w:r>
            <w:r>
              <w:rPr>
                <w:noProof/>
                <w:webHidden/>
              </w:rPr>
              <w:fldChar w:fldCharType="begin"/>
            </w:r>
            <w:r>
              <w:rPr>
                <w:noProof/>
                <w:webHidden/>
              </w:rPr>
              <w:instrText xml:space="preserve"> PAGEREF _Toc208902198 \h </w:instrText>
            </w:r>
            <w:r>
              <w:rPr>
                <w:noProof/>
                <w:webHidden/>
              </w:rPr>
            </w:r>
            <w:r>
              <w:rPr>
                <w:noProof/>
                <w:webHidden/>
              </w:rPr>
              <w:fldChar w:fldCharType="separate"/>
            </w:r>
            <w:r>
              <w:rPr>
                <w:noProof/>
                <w:webHidden/>
              </w:rPr>
              <w:t>6</w:t>
            </w:r>
            <w:r>
              <w:rPr>
                <w:noProof/>
                <w:webHidden/>
              </w:rPr>
              <w:fldChar w:fldCharType="end"/>
            </w:r>
          </w:hyperlink>
        </w:p>
        <w:p w14:paraId="2DEC9579" w14:textId="28C7B9FD"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199" w:history="1">
            <w:r w:rsidRPr="00A42C56">
              <w:rPr>
                <w:rStyle w:val="Hyperlink"/>
                <w:rFonts w:ascii="Aptos" w:hAnsi="Aptos"/>
                <w:noProof/>
              </w:rPr>
              <w:t>3. Durata Contractului</w:t>
            </w:r>
            <w:r>
              <w:rPr>
                <w:noProof/>
                <w:webHidden/>
              </w:rPr>
              <w:tab/>
            </w:r>
            <w:r>
              <w:rPr>
                <w:noProof/>
                <w:webHidden/>
              </w:rPr>
              <w:fldChar w:fldCharType="begin"/>
            </w:r>
            <w:r>
              <w:rPr>
                <w:noProof/>
                <w:webHidden/>
              </w:rPr>
              <w:instrText xml:space="preserve"> PAGEREF _Toc208902199 \h </w:instrText>
            </w:r>
            <w:r>
              <w:rPr>
                <w:noProof/>
                <w:webHidden/>
              </w:rPr>
            </w:r>
            <w:r>
              <w:rPr>
                <w:noProof/>
                <w:webHidden/>
              </w:rPr>
              <w:fldChar w:fldCharType="separate"/>
            </w:r>
            <w:r>
              <w:rPr>
                <w:noProof/>
                <w:webHidden/>
              </w:rPr>
              <w:t>6</w:t>
            </w:r>
            <w:r>
              <w:rPr>
                <w:noProof/>
                <w:webHidden/>
              </w:rPr>
              <w:fldChar w:fldCharType="end"/>
            </w:r>
          </w:hyperlink>
        </w:p>
        <w:p w14:paraId="682EFDD9" w14:textId="01935639"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200" w:history="1">
            <w:r w:rsidRPr="00A42C56">
              <w:rPr>
                <w:rStyle w:val="Hyperlink"/>
                <w:rFonts w:ascii="Aptos" w:hAnsi="Aptos"/>
                <w:noProof/>
              </w:rPr>
              <w:t>4. Comandă și execuție</w:t>
            </w:r>
            <w:r>
              <w:rPr>
                <w:noProof/>
                <w:webHidden/>
              </w:rPr>
              <w:tab/>
            </w:r>
            <w:r>
              <w:rPr>
                <w:noProof/>
                <w:webHidden/>
              </w:rPr>
              <w:fldChar w:fldCharType="begin"/>
            </w:r>
            <w:r>
              <w:rPr>
                <w:noProof/>
                <w:webHidden/>
              </w:rPr>
              <w:instrText xml:space="preserve"> PAGEREF _Toc208902200 \h </w:instrText>
            </w:r>
            <w:r>
              <w:rPr>
                <w:noProof/>
                <w:webHidden/>
              </w:rPr>
            </w:r>
            <w:r>
              <w:rPr>
                <w:noProof/>
                <w:webHidden/>
              </w:rPr>
              <w:fldChar w:fldCharType="separate"/>
            </w:r>
            <w:r>
              <w:rPr>
                <w:noProof/>
                <w:webHidden/>
              </w:rPr>
              <w:t>6</w:t>
            </w:r>
            <w:r>
              <w:rPr>
                <w:noProof/>
                <w:webHidden/>
              </w:rPr>
              <w:fldChar w:fldCharType="end"/>
            </w:r>
          </w:hyperlink>
        </w:p>
        <w:p w14:paraId="6DCD6531" w14:textId="47681A85"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201" w:history="1">
            <w:r w:rsidRPr="00A42C56">
              <w:rPr>
                <w:rStyle w:val="Hyperlink"/>
                <w:rFonts w:ascii="Aptos" w:hAnsi="Aptos"/>
                <w:noProof/>
              </w:rPr>
              <w:t>5. Tarife, variații și suplimente</w:t>
            </w:r>
            <w:r>
              <w:rPr>
                <w:noProof/>
                <w:webHidden/>
              </w:rPr>
              <w:tab/>
            </w:r>
            <w:r>
              <w:rPr>
                <w:noProof/>
                <w:webHidden/>
              </w:rPr>
              <w:fldChar w:fldCharType="begin"/>
            </w:r>
            <w:r>
              <w:rPr>
                <w:noProof/>
                <w:webHidden/>
              </w:rPr>
              <w:instrText xml:space="preserve"> PAGEREF _Toc208902201 \h </w:instrText>
            </w:r>
            <w:r>
              <w:rPr>
                <w:noProof/>
                <w:webHidden/>
              </w:rPr>
            </w:r>
            <w:r>
              <w:rPr>
                <w:noProof/>
                <w:webHidden/>
              </w:rPr>
              <w:fldChar w:fldCharType="separate"/>
            </w:r>
            <w:r>
              <w:rPr>
                <w:noProof/>
                <w:webHidden/>
              </w:rPr>
              <w:t>6</w:t>
            </w:r>
            <w:r>
              <w:rPr>
                <w:noProof/>
                <w:webHidden/>
              </w:rPr>
              <w:fldChar w:fldCharType="end"/>
            </w:r>
          </w:hyperlink>
        </w:p>
        <w:p w14:paraId="7BAFF033" w14:textId="28501303"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202" w:history="1">
            <w:r w:rsidRPr="00A42C56">
              <w:rPr>
                <w:rStyle w:val="Hyperlink"/>
                <w:rFonts w:ascii="Aptos" w:hAnsi="Aptos"/>
                <w:noProof/>
              </w:rPr>
              <w:t>6. Drepturile si obligațiile XPEDIST</w:t>
            </w:r>
            <w:r>
              <w:rPr>
                <w:noProof/>
                <w:webHidden/>
              </w:rPr>
              <w:tab/>
            </w:r>
            <w:r>
              <w:rPr>
                <w:noProof/>
                <w:webHidden/>
              </w:rPr>
              <w:fldChar w:fldCharType="begin"/>
            </w:r>
            <w:r>
              <w:rPr>
                <w:noProof/>
                <w:webHidden/>
              </w:rPr>
              <w:instrText xml:space="preserve"> PAGEREF _Toc208902202 \h </w:instrText>
            </w:r>
            <w:r>
              <w:rPr>
                <w:noProof/>
                <w:webHidden/>
              </w:rPr>
            </w:r>
            <w:r>
              <w:rPr>
                <w:noProof/>
                <w:webHidden/>
              </w:rPr>
              <w:fldChar w:fldCharType="separate"/>
            </w:r>
            <w:r>
              <w:rPr>
                <w:noProof/>
                <w:webHidden/>
              </w:rPr>
              <w:t>7</w:t>
            </w:r>
            <w:r>
              <w:rPr>
                <w:noProof/>
                <w:webHidden/>
              </w:rPr>
              <w:fldChar w:fldCharType="end"/>
            </w:r>
          </w:hyperlink>
        </w:p>
        <w:p w14:paraId="279EC7D8" w14:textId="553C7C4B"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203" w:history="1">
            <w:r w:rsidRPr="00A42C56">
              <w:rPr>
                <w:rStyle w:val="Hyperlink"/>
                <w:rFonts w:ascii="Aptos" w:hAnsi="Aptos"/>
                <w:noProof/>
              </w:rPr>
              <w:t>7.  Drepturile si obligațiile Beneficiarului</w:t>
            </w:r>
            <w:r>
              <w:rPr>
                <w:noProof/>
                <w:webHidden/>
              </w:rPr>
              <w:tab/>
            </w:r>
            <w:r>
              <w:rPr>
                <w:noProof/>
                <w:webHidden/>
              </w:rPr>
              <w:fldChar w:fldCharType="begin"/>
            </w:r>
            <w:r>
              <w:rPr>
                <w:noProof/>
                <w:webHidden/>
              </w:rPr>
              <w:instrText xml:space="preserve"> PAGEREF _Toc208902203 \h </w:instrText>
            </w:r>
            <w:r>
              <w:rPr>
                <w:noProof/>
                <w:webHidden/>
              </w:rPr>
            </w:r>
            <w:r>
              <w:rPr>
                <w:noProof/>
                <w:webHidden/>
              </w:rPr>
              <w:fldChar w:fldCharType="separate"/>
            </w:r>
            <w:r>
              <w:rPr>
                <w:noProof/>
                <w:webHidden/>
              </w:rPr>
              <w:t>7</w:t>
            </w:r>
            <w:r>
              <w:rPr>
                <w:noProof/>
                <w:webHidden/>
              </w:rPr>
              <w:fldChar w:fldCharType="end"/>
            </w:r>
          </w:hyperlink>
        </w:p>
        <w:p w14:paraId="116571ED" w14:textId="20F5B5A1"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204" w:history="1">
            <w:r w:rsidRPr="00A42C56">
              <w:rPr>
                <w:rStyle w:val="Hyperlink"/>
                <w:rFonts w:ascii="Aptos" w:hAnsi="Aptos"/>
                <w:noProof/>
              </w:rPr>
              <w:t>8. Limitări, răspundere și asigurare</w:t>
            </w:r>
            <w:r>
              <w:rPr>
                <w:noProof/>
                <w:webHidden/>
              </w:rPr>
              <w:tab/>
            </w:r>
            <w:r>
              <w:rPr>
                <w:noProof/>
                <w:webHidden/>
              </w:rPr>
              <w:fldChar w:fldCharType="begin"/>
            </w:r>
            <w:r>
              <w:rPr>
                <w:noProof/>
                <w:webHidden/>
              </w:rPr>
              <w:instrText xml:space="preserve"> PAGEREF _Toc208902204 \h </w:instrText>
            </w:r>
            <w:r>
              <w:rPr>
                <w:noProof/>
                <w:webHidden/>
              </w:rPr>
            </w:r>
            <w:r>
              <w:rPr>
                <w:noProof/>
                <w:webHidden/>
              </w:rPr>
              <w:fldChar w:fldCharType="separate"/>
            </w:r>
            <w:r>
              <w:rPr>
                <w:noProof/>
                <w:webHidden/>
              </w:rPr>
              <w:t>8</w:t>
            </w:r>
            <w:r>
              <w:rPr>
                <w:noProof/>
                <w:webHidden/>
              </w:rPr>
              <w:fldChar w:fldCharType="end"/>
            </w:r>
          </w:hyperlink>
        </w:p>
        <w:p w14:paraId="7BD05D5F" w14:textId="42A14BB2"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205" w:history="1">
            <w:r w:rsidRPr="00A42C56">
              <w:rPr>
                <w:rStyle w:val="Hyperlink"/>
                <w:rFonts w:ascii="Aptos" w:hAnsi="Aptos"/>
                <w:noProof/>
              </w:rPr>
              <w:t>9. Modalități de plată</w:t>
            </w:r>
            <w:r>
              <w:rPr>
                <w:noProof/>
                <w:webHidden/>
              </w:rPr>
              <w:tab/>
            </w:r>
            <w:r>
              <w:rPr>
                <w:noProof/>
                <w:webHidden/>
              </w:rPr>
              <w:fldChar w:fldCharType="begin"/>
            </w:r>
            <w:r>
              <w:rPr>
                <w:noProof/>
                <w:webHidden/>
              </w:rPr>
              <w:instrText xml:space="preserve"> PAGEREF _Toc208902205 \h </w:instrText>
            </w:r>
            <w:r>
              <w:rPr>
                <w:noProof/>
                <w:webHidden/>
              </w:rPr>
            </w:r>
            <w:r>
              <w:rPr>
                <w:noProof/>
                <w:webHidden/>
              </w:rPr>
              <w:fldChar w:fldCharType="separate"/>
            </w:r>
            <w:r>
              <w:rPr>
                <w:noProof/>
                <w:webHidden/>
              </w:rPr>
              <w:t>9</w:t>
            </w:r>
            <w:r>
              <w:rPr>
                <w:noProof/>
                <w:webHidden/>
              </w:rPr>
              <w:fldChar w:fldCharType="end"/>
            </w:r>
          </w:hyperlink>
        </w:p>
        <w:p w14:paraId="039B0245" w14:textId="2E1851EB"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206" w:history="1">
            <w:r w:rsidRPr="00A42C56">
              <w:rPr>
                <w:rStyle w:val="Hyperlink"/>
                <w:rFonts w:ascii="Aptos" w:hAnsi="Aptos"/>
                <w:noProof/>
              </w:rPr>
              <w:t>10. Soluționarea litigiilor</w:t>
            </w:r>
            <w:r>
              <w:rPr>
                <w:noProof/>
                <w:webHidden/>
              </w:rPr>
              <w:tab/>
            </w:r>
            <w:r>
              <w:rPr>
                <w:noProof/>
                <w:webHidden/>
              </w:rPr>
              <w:fldChar w:fldCharType="begin"/>
            </w:r>
            <w:r>
              <w:rPr>
                <w:noProof/>
                <w:webHidden/>
              </w:rPr>
              <w:instrText xml:space="preserve"> PAGEREF _Toc208902206 \h </w:instrText>
            </w:r>
            <w:r>
              <w:rPr>
                <w:noProof/>
                <w:webHidden/>
              </w:rPr>
            </w:r>
            <w:r>
              <w:rPr>
                <w:noProof/>
                <w:webHidden/>
              </w:rPr>
              <w:fldChar w:fldCharType="separate"/>
            </w:r>
            <w:r>
              <w:rPr>
                <w:noProof/>
                <w:webHidden/>
              </w:rPr>
              <w:t>9</w:t>
            </w:r>
            <w:r>
              <w:rPr>
                <w:noProof/>
                <w:webHidden/>
              </w:rPr>
              <w:fldChar w:fldCharType="end"/>
            </w:r>
          </w:hyperlink>
        </w:p>
        <w:p w14:paraId="6CB2D52C" w14:textId="3165F5C2"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207" w:history="1">
            <w:r w:rsidRPr="00A42C56">
              <w:rPr>
                <w:rStyle w:val="Hyperlink"/>
                <w:rFonts w:ascii="Aptos" w:hAnsi="Aptos"/>
                <w:noProof/>
              </w:rPr>
              <w:t>11. Legea aplicabilă contractului</w:t>
            </w:r>
            <w:r>
              <w:rPr>
                <w:noProof/>
                <w:webHidden/>
              </w:rPr>
              <w:tab/>
            </w:r>
            <w:r>
              <w:rPr>
                <w:noProof/>
                <w:webHidden/>
              </w:rPr>
              <w:fldChar w:fldCharType="begin"/>
            </w:r>
            <w:r>
              <w:rPr>
                <w:noProof/>
                <w:webHidden/>
              </w:rPr>
              <w:instrText xml:space="preserve"> PAGEREF _Toc208902207 \h </w:instrText>
            </w:r>
            <w:r>
              <w:rPr>
                <w:noProof/>
                <w:webHidden/>
              </w:rPr>
            </w:r>
            <w:r>
              <w:rPr>
                <w:noProof/>
                <w:webHidden/>
              </w:rPr>
              <w:fldChar w:fldCharType="separate"/>
            </w:r>
            <w:r>
              <w:rPr>
                <w:noProof/>
                <w:webHidden/>
              </w:rPr>
              <w:t>9</w:t>
            </w:r>
            <w:r>
              <w:rPr>
                <w:noProof/>
                <w:webHidden/>
              </w:rPr>
              <w:fldChar w:fldCharType="end"/>
            </w:r>
          </w:hyperlink>
        </w:p>
        <w:p w14:paraId="23A8FD76" w14:textId="089B3885"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208" w:history="1">
            <w:r w:rsidRPr="00A42C56">
              <w:rPr>
                <w:rStyle w:val="Hyperlink"/>
                <w:rFonts w:ascii="Aptos" w:hAnsi="Aptos"/>
                <w:noProof/>
              </w:rPr>
              <w:t>12. Dispoziții finale</w:t>
            </w:r>
            <w:r>
              <w:rPr>
                <w:noProof/>
                <w:webHidden/>
              </w:rPr>
              <w:tab/>
            </w:r>
            <w:r>
              <w:rPr>
                <w:noProof/>
                <w:webHidden/>
              </w:rPr>
              <w:fldChar w:fldCharType="begin"/>
            </w:r>
            <w:r>
              <w:rPr>
                <w:noProof/>
                <w:webHidden/>
              </w:rPr>
              <w:instrText xml:space="preserve"> PAGEREF _Toc208902208 \h </w:instrText>
            </w:r>
            <w:r>
              <w:rPr>
                <w:noProof/>
                <w:webHidden/>
              </w:rPr>
            </w:r>
            <w:r>
              <w:rPr>
                <w:noProof/>
                <w:webHidden/>
              </w:rPr>
              <w:fldChar w:fldCharType="separate"/>
            </w:r>
            <w:r>
              <w:rPr>
                <w:noProof/>
                <w:webHidden/>
              </w:rPr>
              <w:t>9</w:t>
            </w:r>
            <w:r>
              <w:rPr>
                <w:noProof/>
                <w:webHidden/>
              </w:rPr>
              <w:fldChar w:fldCharType="end"/>
            </w:r>
          </w:hyperlink>
        </w:p>
        <w:p w14:paraId="251050BD" w14:textId="716A63AC" w:rsidR="00B528E5" w:rsidRDefault="00B528E5">
          <w:pPr>
            <w:pStyle w:val="TOC2"/>
            <w:rPr>
              <w:rFonts w:eastAsiaTheme="minorEastAsia"/>
              <w:b w:val="0"/>
              <w:bCs w:val="0"/>
              <w:smallCaps w:val="0"/>
              <w:noProof/>
              <w:kern w:val="2"/>
              <w:sz w:val="24"/>
              <w:szCs w:val="24"/>
              <w:lang w:val="en-RO" w:eastAsia="en-GB"/>
              <w14:ligatures w14:val="standardContextual"/>
            </w:rPr>
          </w:pPr>
          <w:hyperlink w:anchor="_Toc208902209" w:history="1">
            <w:r w:rsidRPr="00A42C56">
              <w:rPr>
                <w:rStyle w:val="Hyperlink"/>
                <w:rFonts w:ascii="Aptos" w:hAnsi="Aptos"/>
                <w:noProof/>
              </w:rPr>
              <w:t>V. CONDITII GENERALE DE FURNIZARE A SERVICIILOR POSTALE</w:t>
            </w:r>
            <w:r>
              <w:rPr>
                <w:noProof/>
                <w:webHidden/>
              </w:rPr>
              <w:tab/>
            </w:r>
            <w:r>
              <w:rPr>
                <w:noProof/>
                <w:webHidden/>
              </w:rPr>
              <w:fldChar w:fldCharType="begin"/>
            </w:r>
            <w:r>
              <w:rPr>
                <w:noProof/>
                <w:webHidden/>
              </w:rPr>
              <w:instrText xml:space="preserve"> PAGEREF _Toc208902209 \h </w:instrText>
            </w:r>
            <w:r>
              <w:rPr>
                <w:noProof/>
                <w:webHidden/>
              </w:rPr>
            </w:r>
            <w:r>
              <w:rPr>
                <w:noProof/>
                <w:webHidden/>
              </w:rPr>
              <w:fldChar w:fldCharType="separate"/>
            </w:r>
            <w:r>
              <w:rPr>
                <w:noProof/>
                <w:webHidden/>
              </w:rPr>
              <w:t>10</w:t>
            </w:r>
            <w:r>
              <w:rPr>
                <w:noProof/>
                <w:webHidden/>
              </w:rPr>
              <w:fldChar w:fldCharType="end"/>
            </w:r>
          </w:hyperlink>
        </w:p>
        <w:p w14:paraId="7DF63753" w14:textId="2CC46BC2" w:rsidR="00B528E5" w:rsidRDefault="00B528E5">
          <w:pPr>
            <w:pStyle w:val="TOC2"/>
            <w:rPr>
              <w:rFonts w:eastAsiaTheme="minorEastAsia"/>
              <w:b w:val="0"/>
              <w:bCs w:val="0"/>
              <w:smallCaps w:val="0"/>
              <w:noProof/>
              <w:kern w:val="2"/>
              <w:sz w:val="24"/>
              <w:szCs w:val="24"/>
              <w:lang w:val="en-RO" w:eastAsia="en-GB"/>
              <w14:ligatures w14:val="standardContextual"/>
            </w:rPr>
          </w:pPr>
          <w:hyperlink w:anchor="_Toc208902210" w:history="1">
            <w:r w:rsidRPr="00A42C56">
              <w:rPr>
                <w:rStyle w:val="Hyperlink"/>
                <w:rFonts w:ascii="Aptos" w:hAnsi="Aptos"/>
                <w:noProof/>
              </w:rPr>
              <w:t>VI. SERVICIILE POSTALE SI DE CURIERAT FURNIZATE DE XPEDIST</w:t>
            </w:r>
            <w:r>
              <w:rPr>
                <w:noProof/>
                <w:webHidden/>
              </w:rPr>
              <w:tab/>
            </w:r>
            <w:r>
              <w:rPr>
                <w:noProof/>
                <w:webHidden/>
              </w:rPr>
              <w:fldChar w:fldCharType="begin"/>
            </w:r>
            <w:r>
              <w:rPr>
                <w:noProof/>
                <w:webHidden/>
              </w:rPr>
              <w:instrText xml:space="preserve"> PAGEREF _Toc208902210 \h </w:instrText>
            </w:r>
            <w:r>
              <w:rPr>
                <w:noProof/>
                <w:webHidden/>
              </w:rPr>
            </w:r>
            <w:r>
              <w:rPr>
                <w:noProof/>
                <w:webHidden/>
              </w:rPr>
              <w:fldChar w:fldCharType="separate"/>
            </w:r>
            <w:r>
              <w:rPr>
                <w:noProof/>
                <w:webHidden/>
              </w:rPr>
              <w:t>10</w:t>
            </w:r>
            <w:r>
              <w:rPr>
                <w:noProof/>
                <w:webHidden/>
              </w:rPr>
              <w:fldChar w:fldCharType="end"/>
            </w:r>
          </w:hyperlink>
        </w:p>
        <w:p w14:paraId="69B57518" w14:textId="2CD57F2A"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211" w:history="1">
            <w:r w:rsidRPr="00A42C56">
              <w:rPr>
                <w:rStyle w:val="Hyperlink"/>
                <w:rFonts w:ascii="Aptos" w:hAnsi="Aptos"/>
                <w:noProof/>
              </w:rPr>
              <w:t>1. Serviciul „Standard”</w:t>
            </w:r>
            <w:r>
              <w:rPr>
                <w:noProof/>
                <w:webHidden/>
              </w:rPr>
              <w:tab/>
            </w:r>
            <w:r>
              <w:rPr>
                <w:noProof/>
                <w:webHidden/>
              </w:rPr>
              <w:fldChar w:fldCharType="begin"/>
            </w:r>
            <w:r>
              <w:rPr>
                <w:noProof/>
                <w:webHidden/>
              </w:rPr>
              <w:instrText xml:space="preserve"> PAGEREF _Toc208902211 \h </w:instrText>
            </w:r>
            <w:r>
              <w:rPr>
                <w:noProof/>
                <w:webHidden/>
              </w:rPr>
            </w:r>
            <w:r>
              <w:rPr>
                <w:noProof/>
                <w:webHidden/>
              </w:rPr>
              <w:fldChar w:fldCharType="separate"/>
            </w:r>
            <w:r>
              <w:rPr>
                <w:noProof/>
                <w:webHidden/>
              </w:rPr>
              <w:t>10</w:t>
            </w:r>
            <w:r>
              <w:rPr>
                <w:noProof/>
                <w:webHidden/>
              </w:rPr>
              <w:fldChar w:fldCharType="end"/>
            </w:r>
          </w:hyperlink>
        </w:p>
        <w:p w14:paraId="715A02FE" w14:textId="5A8528A9"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212" w:history="1">
            <w:r w:rsidRPr="00A42C56">
              <w:rPr>
                <w:rStyle w:val="Hyperlink"/>
                <w:rFonts w:ascii="Aptos" w:hAnsi="Aptos"/>
                <w:noProof/>
              </w:rPr>
              <w:t>2. Serviciul „Express”</w:t>
            </w:r>
            <w:r>
              <w:rPr>
                <w:noProof/>
                <w:webHidden/>
              </w:rPr>
              <w:tab/>
            </w:r>
            <w:r>
              <w:rPr>
                <w:noProof/>
                <w:webHidden/>
              </w:rPr>
              <w:fldChar w:fldCharType="begin"/>
            </w:r>
            <w:r>
              <w:rPr>
                <w:noProof/>
                <w:webHidden/>
              </w:rPr>
              <w:instrText xml:space="preserve"> PAGEREF _Toc208902212 \h </w:instrText>
            </w:r>
            <w:r>
              <w:rPr>
                <w:noProof/>
                <w:webHidden/>
              </w:rPr>
            </w:r>
            <w:r>
              <w:rPr>
                <w:noProof/>
                <w:webHidden/>
              </w:rPr>
              <w:fldChar w:fldCharType="separate"/>
            </w:r>
            <w:r>
              <w:rPr>
                <w:noProof/>
                <w:webHidden/>
              </w:rPr>
              <w:t>10</w:t>
            </w:r>
            <w:r>
              <w:rPr>
                <w:noProof/>
                <w:webHidden/>
              </w:rPr>
              <w:fldChar w:fldCharType="end"/>
            </w:r>
          </w:hyperlink>
        </w:p>
        <w:p w14:paraId="2531ABFB" w14:textId="5CDEA326"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213" w:history="1">
            <w:r w:rsidRPr="00A42C56">
              <w:rPr>
                <w:rStyle w:val="Hyperlink"/>
                <w:rFonts w:ascii="Aptos" w:hAnsi="Aptos"/>
                <w:noProof/>
              </w:rPr>
              <w:t>3. Serviciul „Livrare de noapte”</w:t>
            </w:r>
            <w:r>
              <w:rPr>
                <w:noProof/>
                <w:webHidden/>
              </w:rPr>
              <w:tab/>
            </w:r>
            <w:r>
              <w:rPr>
                <w:noProof/>
                <w:webHidden/>
              </w:rPr>
              <w:fldChar w:fldCharType="begin"/>
            </w:r>
            <w:r>
              <w:rPr>
                <w:noProof/>
                <w:webHidden/>
              </w:rPr>
              <w:instrText xml:space="preserve"> PAGEREF _Toc208902213 \h </w:instrText>
            </w:r>
            <w:r>
              <w:rPr>
                <w:noProof/>
                <w:webHidden/>
              </w:rPr>
            </w:r>
            <w:r>
              <w:rPr>
                <w:noProof/>
                <w:webHidden/>
              </w:rPr>
              <w:fldChar w:fldCharType="separate"/>
            </w:r>
            <w:r>
              <w:rPr>
                <w:noProof/>
                <w:webHidden/>
              </w:rPr>
              <w:t>11</w:t>
            </w:r>
            <w:r>
              <w:rPr>
                <w:noProof/>
                <w:webHidden/>
              </w:rPr>
              <w:fldChar w:fldCharType="end"/>
            </w:r>
          </w:hyperlink>
        </w:p>
        <w:p w14:paraId="7D9F90A0" w14:textId="1738EAA9"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214" w:history="1">
            <w:r w:rsidRPr="00A42C56">
              <w:rPr>
                <w:rStyle w:val="Hyperlink"/>
                <w:rFonts w:ascii="Aptos" w:hAnsi="Aptos"/>
                <w:noProof/>
              </w:rPr>
              <w:t>4. Serviciul „Livrare cu retur instant” (sau colet la schimb)</w:t>
            </w:r>
            <w:r>
              <w:rPr>
                <w:noProof/>
                <w:webHidden/>
              </w:rPr>
              <w:tab/>
            </w:r>
            <w:r>
              <w:rPr>
                <w:noProof/>
                <w:webHidden/>
              </w:rPr>
              <w:fldChar w:fldCharType="begin"/>
            </w:r>
            <w:r>
              <w:rPr>
                <w:noProof/>
                <w:webHidden/>
              </w:rPr>
              <w:instrText xml:space="preserve"> PAGEREF _Toc208902214 \h </w:instrText>
            </w:r>
            <w:r>
              <w:rPr>
                <w:noProof/>
                <w:webHidden/>
              </w:rPr>
            </w:r>
            <w:r>
              <w:rPr>
                <w:noProof/>
                <w:webHidden/>
              </w:rPr>
              <w:fldChar w:fldCharType="separate"/>
            </w:r>
            <w:r>
              <w:rPr>
                <w:noProof/>
                <w:webHidden/>
              </w:rPr>
              <w:t>11</w:t>
            </w:r>
            <w:r>
              <w:rPr>
                <w:noProof/>
                <w:webHidden/>
              </w:rPr>
              <w:fldChar w:fldCharType="end"/>
            </w:r>
          </w:hyperlink>
        </w:p>
        <w:p w14:paraId="6D7C3F29" w14:textId="7459B8E9"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215" w:history="1">
            <w:r w:rsidRPr="00A42C56">
              <w:rPr>
                <w:rStyle w:val="Hyperlink"/>
                <w:rFonts w:ascii="Aptos" w:hAnsi="Aptos"/>
                <w:noProof/>
              </w:rPr>
              <w:t>5. Serviciul „Livrare speciala” (programata/la ora fixa)</w:t>
            </w:r>
            <w:r>
              <w:rPr>
                <w:noProof/>
                <w:webHidden/>
              </w:rPr>
              <w:tab/>
            </w:r>
            <w:r>
              <w:rPr>
                <w:noProof/>
                <w:webHidden/>
              </w:rPr>
              <w:fldChar w:fldCharType="begin"/>
            </w:r>
            <w:r>
              <w:rPr>
                <w:noProof/>
                <w:webHidden/>
              </w:rPr>
              <w:instrText xml:space="preserve"> PAGEREF _Toc208902215 \h </w:instrText>
            </w:r>
            <w:r>
              <w:rPr>
                <w:noProof/>
                <w:webHidden/>
              </w:rPr>
            </w:r>
            <w:r>
              <w:rPr>
                <w:noProof/>
                <w:webHidden/>
              </w:rPr>
              <w:fldChar w:fldCharType="separate"/>
            </w:r>
            <w:r>
              <w:rPr>
                <w:noProof/>
                <w:webHidden/>
              </w:rPr>
              <w:t>12</w:t>
            </w:r>
            <w:r>
              <w:rPr>
                <w:noProof/>
                <w:webHidden/>
              </w:rPr>
              <w:fldChar w:fldCharType="end"/>
            </w:r>
          </w:hyperlink>
        </w:p>
        <w:p w14:paraId="528FFD75" w14:textId="78D7025A"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216" w:history="1">
            <w:r w:rsidRPr="00A42C56">
              <w:rPr>
                <w:rStyle w:val="Hyperlink"/>
                <w:rFonts w:ascii="Aptos" w:hAnsi="Aptos"/>
                <w:noProof/>
              </w:rPr>
              <w:t>6. Serviciul Livrare de weekend</w:t>
            </w:r>
            <w:r>
              <w:rPr>
                <w:noProof/>
                <w:webHidden/>
              </w:rPr>
              <w:tab/>
            </w:r>
            <w:r>
              <w:rPr>
                <w:noProof/>
                <w:webHidden/>
              </w:rPr>
              <w:fldChar w:fldCharType="begin"/>
            </w:r>
            <w:r>
              <w:rPr>
                <w:noProof/>
                <w:webHidden/>
              </w:rPr>
              <w:instrText xml:space="preserve"> PAGEREF _Toc208902216 \h </w:instrText>
            </w:r>
            <w:r>
              <w:rPr>
                <w:noProof/>
                <w:webHidden/>
              </w:rPr>
            </w:r>
            <w:r>
              <w:rPr>
                <w:noProof/>
                <w:webHidden/>
              </w:rPr>
              <w:fldChar w:fldCharType="separate"/>
            </w:r>
            <w:r>
              <w:rPr>
                <w:noProof/>
                <w:webHidden/>
              </w:rPr>
              <w:t>12</w:t>
            </w:r>
            <w:r>
              <w:rPr>
                <w:noProof/>
                <w:webHidden/>
              </w:rPr>
              <w:fldChar w:fldCharType="end"/>
            </w:r>
          </w:hyperlink>
        </w:p>
        <w:p w14:paraId="78FB4B31" w14:textId="79C97208"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217" w:history="1">
            <w:r w:rsidRPr="00A42C56">
              <w:rPr>
                <w:rStyle w:val="Hyperlink"/>
                <w:rFonts w:ascii="Aptos" w:hAnsi="Aptos"/>
                <w:noProof/>
              </w:rPr>
              <w:t>7. Serviciul „Trimitere cu valoare declarata”</w:t>
            </w:r>
            <w:r>
              <w:rPr>
                <w:noProof/>
                <w:webHidden/>
              </w:rPr>
              <w:tab/>
            </w:r>
            <w:r>
              <w:rPr>
                <w:noProof/>
                <w:webHidden/>
              </w:rPr>
              <w:fldChar w:fldCharType="begin"/>
            </w:r>
            <w:r>
              <w:rPr>
                <w:noProof/>
                <w:webHidden/>
              </w:rPr>
              <w:instrText xml:space="preserve"> PAGEREF _Toc208902217 \h </w:instrText>
            </w:r>
            <w:r>
              <w:rPr>
                <w:noProof/>
                <w:webHidden/>
              </w:rPr>
            </w:r>
            <w:r>
              <w:rPr>
                <w:noProof/>
                <w:webHidden/>
              </w:rPr>
              <w:fldChar w:fldCharType="separate"/>
            </w:r>
            <w:r>
              <w:rPr>
                <w:noProof/>
                <w:webHidden/>
              </w:rPr>
              <w:t>12</w:t>
            </w:r>
            <w:r>
              <w:rPr>
                <w:noProof/>
                <w:webHidden/>
              </w:rPr>
              <w:fldChar w:fldCharType="end"/>
            </w:r>
          </w:hyperlink>
        </w:p>
        <w:p w14:paraId="5B8080E6" w14:textId="6E852AEB"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218" w:history="1">
            <w:r w:rsidRPr="00A42C56">
              <w:rPr>
                <w:rStyle w:val="Hyperlink"/>
                <w:rFonts w:ascii="Aptos" w:hAnsi="Aptos"/>
                <w:noProof/>
              </w:rPr>
              <w:t>8. Serviciul „Livrare contra ramburs”</w:t>
            </w:r>
            <w:r>
              <w:rPr>
                <w:noProof/>
                <w:webHidden/>
              </w:rPr>
              <w:tab/>
            </w:r>
            <w:r>
              <w:rPr>
                <w:noProof/>
                <w:webHidden/>
              </w:rPr>
              <w:fldChar w:fldCharType="begin"/>
            </w:r>
            <w:r>
              <w:rPr>
                <w:noProof/>
                <w:webHidden/>
              </w:rPr>
              <w:instrText xml:space="preserve"> PAGEREF _Toc208902218 \h </w:instrText>
            </w:r>
            <w:r>
              <w:rPr>
                <w:noProof/>
                <w:webHidden/>
              </w:rPr>
            </w:r>
            <w:r>
              <w:rPr>
                <w:noProof/>
                <w:webHidden/>
              </w:rPr>
              <w:fldChar w:fldCharType="separate"/>
            </w:r>
            <w:r>
              <w:rPr>
                <w:noProof/>
                <w:webHidden/>
              </w:rPr>
              <w:t>13</w:t>
            </w:r>
            <w:r>
              <w:rPr>
                <w:noProof/>
                <w:webHidden/>
              </w:rPr>
              <w:fldChar w:fldCharType="end"/>
            </w:r>
          </w:hyperlink>
        </w:p>
        <w:p w14:paraId="6BDDD92F" w14:textId="10E7E800"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219" w:history="1">
            <w:r w:rsidRPr="00A42C56">
              <w:rPr>
                <w:rStyle w:val="Hyperlink"/>
                <w:rFonts w:ascii="Aptos" w:hAnsi="Aptos"/>
                <w:noProof/>
              </w:rPr>
              <w:t>9. Serviciul de „Trimitere recomandata”</w:t>
            </w:r>
            <w:r>
              <w:rPr>
                <w:noProof/>
                <w:webHidden/>
              </w:rPr>
              <w:tab/>
            </w:r>
            <w:r>
              <w:rPr>
                <w:noProof/>
                <w:webHidden/>
              </w:rPr>
              <w:fldChar w:fldCharType="begin"/>
            </w:r>
            <w:r>
              <w:rPr>
                <w:noProof/>
                <w:webHidden/>
              </w:rPr>
              <w:instrText xml:space="preserve"> PAGEREF _Toc208902219 \h </w:instrText>
            </w:r>
            <w:r>
              <w:rPr>
                <w:noProof/>
                <w:webHidden/>
              </w:rPr>
            </w:r>
            <w:r>
              <w:rPr>
                <w:noProof/>
                <w:webHidden/>
              </w:rPr>
              <w:fldChar w:fldCharType="separate"/>
            </w:r>
            <w:r>
              <w:rPr>
                <w:noProof/>
                <w:webHidden/>
              </w:rPr>
              <w:t>13</w:t>
            </w:r>
            <w:r>
              <w:rPr>
                <w:noProof/>
                <w:webHidden/>
              </w:rPr>
              <w:fldChar w:fldCharType="end"/>
            </w:r>
          </w:hyperlink>
        </w:p>
        <w:p w14:paraId="38E1D3EA" w14:textId="65522D00"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220" w:history="1">
            <w:r w:rsidRPr="00A42C56">
              <w:rPr>
                <w:rStyle w:val="Hyperlink"/>
                <w:rFonts w:ascii="Aptos" w:hAnsi="Aptos"/>
                <w:noProof/>
              </w:rPr>
              <w:t>10. Serviciul „Confirmare de primire”</w:t>
            </w:r>
            <w:r>
              <w:rPr>
                <w:noProof/>
                <w:webHidden/>
              </w:rPr>
              <w:tab/>
            </w:r>
            <w:r>
              <w:rPr>
                <w:noProof/>
                <w:webHidden/>
              </w:rPr>
              <w:fldChar w:fldCharType="begin"/>
            </w:r>
            <w:r>
              <w:rPr>
                <w:noProof/>
                <w:webHidden/>
              </w:rPr>
              <w:instrText xml:space="preserve"> PAGEREF _Toc208902220 \h </w:instrText>
            </w:r>
            <w:r>
              <w:rPr>
                <w:noProof/>
                <w:webHidden/>
              </w:rPr>
            </w:r>
            <w:r>
              <w:rPr>
                <w:noProof/>
                <w:webHidden/>
              </w:rPr>
              <w:fldChar w:fldCharType="separate"/>
            </w:r>
            <w:r>
              <w:rPr>
                <w:noProof/>
                <w:webHidden/>
              </w:rPr>
              <w:t>14</w:t>
            </w:r>
            <w:r>
              <w:rPr>
                <w:noProof/>
                <w:webHidden/>
              </w:rPr>
              <w:fldChar w:fldCharType="end"/>
            </w:r>
          </w:hyperlink>
        </w:p>
        <w:p w14:paraId="4A8B8ACE" w14:textId="24A0BEB3" w:rsidR="00B528E5" w:rsidRDefault="00B528E5">
          <w:pPr>
            <w:pStyle w:val="TOC2"/>
            <w:rPr>
              <w:rFonts w:eastAsiaTheme="minorEastAsia"/>
              <w:b w:val="0"/>
              <w:bCs w:val="0"/>
              <w:smallCaps w:val="0"/>
              <w:noProof/>
              <w:kern w:val="2"/>
              <w:sz w:val="24"/>
              <w:szCs w:val="24"/>
              <w:lang w:val="en-RO" w:eastAsia="en-GB"/>
              <w14:ligatures w14:val="standardContextual"/>
            </w:rPr>
          </w:pPr>
          <w:hyperlink w:anchor="_Toc208902221" w:history="1">
            <w:r w:rsidRPr="00A42C56">
              <w:rPr>
                <w:rStyle w:val="Hyperlink"/>
                <w:rFonts w:ascii="Aptos" w:hAnsi="Aptos"/>
                <w:noProof/>
              </w:rPr>
              <w:t>VII. TARIFE</w:t>
            </w:r>
            <w:r>
              <w:rPr>
                <w:noProof/>
                <w:webHidden/>
              </w:rPr>
              <w:tab/>
            </w:r>
            <w:r>
              <w:rPr>
                <w:noProof/>
                <w:webHidden/>
              </w:rPr>
              <w:fldChar w:fldCharType="begin"/>
            </w:r>
            <w:r>
              <w:rPr>
                <w:noProof/>
                <w:webHidden/>
              </w:rPr>
              <w:instrText xml:space="preserve"> PAGEREF _Toc208902221 \h </w:instrText>
            </w:r>
            <w:r>
              <w:rPr>
                <w:noProof/>
                <w:webHidden/>
              </w:rPr>
            </w:r>
            <w:r>
              <w:rPr>
                <w:noProof/>
                <w:webHidden/>
              </w:rPr>
              <w:fldChar w:fldCharType="separate"/>
            </w:r>
            <w:r>
              <w:rPr>
                <w:noProof/>
                <w:webHidden/>
              </w:rPr>
              <w:t>14</w:t>
            </w:r>
            <w:r>
              <w:rPr>
                <w:noProof/>
                <w:webHidden/>
              </w:rPr>
              <w:fldChar w:fldCharType="end"/>
            </w:r>
          </w:hyperlink>
        </w:p>
        <w:p w14:paraId="6658CFA9" w14:textId="099B42DB"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222" w:history="1">
            <w:r w:rsidRPr="00A42C56">
              <w:rPr>
                <w:rStyle w:val="Hyperlink"/>
                <w:rFonts w:ascii="Aptos" w:hAnsi="Aptos"/>
                <w:noProof/>
              </w:rPr>
              <w:t>1. Anexa A – Grilă tarife (plic ≤2 kg; pachet ≤10 kg):</w:t>
            </w:r>
            <w:r>
              <w:rPr>
                <w:noProof/>
                <w:webHidden/>
              </w:rPr>
              <w:tab/>
            </w:r>
            <w:r>
              <w:rPr>
                <w:noProof/>
                <w:webHidden/>
              </w:rPr>
              <w:fldChar w:fldCharType="begin"/>
            </w:r>
            <w:r>
              <w:rPr>
                <w:noProof/>
                <w:webHidden/>
              </w:rPr>
              <w:instrText xml:space="preserve"> PAGEREF _Toc208902222 \h </w:instrText>
            </w:r>
            <w:r>
              <w:rPr>
                <w:noProof/>
                <w:webHidden/>
              </w:rPr>
            </w:r>
            <w:r>
              <w:rPr>
                <w:noProof/>
                <w:webHidden/>
              </w:rPr>
              <w:fldChar w:fldCharType="separate"/>
            </w:r>
            <w:r>
              <w:rPr>
                <w:noProof/>
                <w:webHidden/>
              </w:rPr>
              <w:t>14</w:t>
            </w:r>
            <w:r>
              <w:rPr>
                <w:noProof/>
                <w:webHidden/>
              </w:rPr>
              <w:fldChar w:fldCharType="end"/>
            </w:r>
          </w:hyperlink>
        </w:p>
        <w:p w14:paraId="78236387" w14:textId="231083CD" w:rsidR="00B528E5" w:rsidRDefault="00B528E5">
          <w:pPr>
            <w:pStyle w:val="TOC2"/>
            <w:rPr>
              <w:rFonts w:eastAsiaTheme="minorEastAsia"/>
              <w:b w:val="0"/>
              <w:bCs w:val="0"/>
              <w:smallCaps w:val="0"/>
              <w:noProof/>
              <w:kern w:val="2"/>
              <w:sz w:val="24"/>
              <w:szCs w:val="24"/>
              <w:lang w:val="en-RO" w:eastAsia="en-GB"/>
              <w14:ligatures w14:val="standardContextual"/>
            </w:rPr>
          </w:pPr>
          <w:hyperlink w:anchor="_Toc208902223" w:history="1">
            <w:r w:rsidRPr="00A42C56">
              <w:rPr>
                <w:rStyle w:val="Hyperlink"/>
                <w:rFonts w:ascii="Aptos" w:hAnsi="Aptos"/>
                <w:noProof/>
              </w:rPr>
              <w:t>VIII. BUNURI INTERZISE SI RESTRICTIONATE LA TRANSPORT. CONDITII DE AMBALARE</w:t>
            </w:r>
            <w:r>
              <w:rPr>
                <w:noProof/>
                <w:webHidden/>
              </w:rPr>
              <w:tab/>
            </w:r>
            <w:r>
              <w:rPr>
                <w:noProof/>
                <w:webHidden/>
              </w:rPr>
              <w:fldChar w:fldCharType="begin"/>
            </w:r>
            <w:r>
              <w:rPr>
                <w:noProof/>
                <w:webHidden/>
              </w:rPr>
              <w:instrText xml:space="preserve"> PAGEREF _Toc208902223 \h </w:instrText>
            </w:r>
            <w:r>
              <w:rPr>
                <w:noProof/>
                <w:webHidden/>
              </w:rPr>
            </w:r>
            <w:r>
              <w:rPr>
                <w:noProof/>
                <w:webHidden/>
              </w:rPr>
              <w:fldChar w:fldCharType="separate"/>
            </w:r>
            <w:r>
              <w:rPr>
                <w:noProof/>
                <w:webHidden/>
              </w:rPr>
              <w:t>15</w:t>
            </w:r>
            <w:r>
              <w:rPr>
                <w:noProof/>
                <w:webHidden/>
              </w:rPr>
              <w:fldChar w:fldCharType="end"/>
            </w:r>
          </w:hyperlink>
        </w:p>
        <w:p w14:paraId="00AE29C8" w14:textId="6258CC82"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224" w:history="1">
            <w:r w:rsidRPr="00A42C56">
              <w:rPr>
                <w:rStyle w:val="Hyperlink"/>
                <w:rFonts w:ascii="Aptos" w:hAnsi="Aptos"/>
                <w:noProof/>
              </w:rPr>
              <w:t>1. ANEXA B – Lista articolelor interzise/restricționate</w:t>
            </w:r>
            <w:r>
              <w:rPr>
                <w:noProof/>
                <w:webHidden/>
              </w:rPr>
              <w:tab/>
            </w:r>
            <w:r>
              <w:rPr>
                <w:noProof/>
                <w:webHidden/>
              </w:rPr>
              <w:fldChar w:fldCharType="begin"/>
            </w:r>
            <w:r>
              <w:rPr>
                <w:noProof/>
                <w:webHidden/>
              </w:rPr>
              <w:instrText xml:space="preserve"> PAGEREF _Toc208902224 \h </w:instrText>
            </w:r>
            <w:r>
              <w:rPr>
                <w:noProof/>
                <w:webHidden/>
              </w:rPr>
            </w:r>
            <w:r>
              <w:rPr>
                <w:noProof/>
                <w:webHidden/>
              </w:rPr>
              <w:fldChar w:fldCharType="separate"/>
            </w:r>
            <w:r>
              <w:rPr>
                <w:noProof/>
                <w:webHidden/>
              </w:rPr>
              <w:t>15</w:t>
            </w:r>
            <w:r>
              <w:rPr>
                <w:noProof/>
                <w:webHidden/>
              </w:rPr>
              <w:fldChar w:fldCharType="end"/>
            </w:r>
          </w:hyperlink>
        </w:p>
        <w:p w14:paraId="34859B2C" w14:textId="3D980126" w:rsidR="00B528E5" w:rsidRDefault="00B528E5">
          <w:pPr>
            <w:pStyle w:val="TOC7"/>
            <w:tabs>
              <w:tab w:val="right" w:pos="9010"/>
            </w:tabs>
            <w:rPr>
              <w:rFonts w:eastAsiaTheme="minorEastAsia"/>
              <w:noProof/>
              <w:kern w:val="2"/>
              <w:sz w:val="24"/>
              <w:szCs w:val="24"/>
              <w:lang w:val="en-RO" w:eastAsia="en-GB"/>
              <w14:ligatures w14:val="standardContextual"/>
            </w:rPr>
          </w:pPr>
          <w:hyperlink w:anchor="_Toc208902225" w:history="1">
            <w:r w:rsidRPr="00A42C56">
              <w:rPr>
                <w:rStyle w:val="Hyperlink"/>
                <w:rFonts w:ascii="Aptos" w:hAnsi="Aptos"/>
                <w:noProof/>
              </w:rPr>
              <w:t>2. Conditii de ambalare</w:t>
            </w:r>
            <w:r>
              <w:rPr>
                <w:noProof/>
                <w:webHidden/>
              </w:rPr>
              <w:tab/>
            </w:r>
            <w:r>
              <w:rPr>
                <w:noProof/>
                <w:webHidden/>
              </w:rPr>
              <w:fldChar w:fldCharType="begin"/>
            </w:r>
            <w:r>
              <w:rPr>
                <w:noProof/>
                <w:webHidden/>
              </w:rPr>
              <w:instrText xml:space="preserve"> PAGEREF _Toc208902225 \h </w:instrText>
            </w:r>
            <w:r>
              <w:rPr>
                <w:noProof/>
                <w:webHidden/>
              </w:rPr>
            </w:r>
            <w:r>
              <w:rPr>
                <w:noProof/>
                <w:webHidden/>
              </w:rPr>
              <w:fldChar w:fldCharType="separate"/>
            </w:r>
            <w:r>
              <w:rPr>
                <w:noProof/>
                <w:webHidden/>
              </w:rPr>
              <w:t>15</w:t>
            </w:r>
            <w:r>
              <w:rPr>
                <w:noProof/>
                <w:webHidden/>
              </w:rPr>
              <w:fldChar w:fldCharType="end"/>
            </w:r>
          </w:hyperlink>
        </w:p>
        <w:p w14:paraId="049EC5B3" w14:textId="05353825" w:rsidR="00B528E5" w:rsidRDefault="00B528E5">
          <w:pPr>
            <w:pStyle w:val="TOC2"/>
            <w:rPr>
              <w:rFonts w:eastAsiaTheme="minorEastAsia"/>
              <w:b w:val="0"/>
              <w:bCs w:val="0"/>
              <w:smallCaps w:val="0"/>
              <w:noProof/>
              <w:kern w:val="2"/>
              <w:sz w:val="24"/>
              <w:szCs w:val="24"/>
              <w:lang w:val="en-RO" w:eastAsia="en-GB"/>
              <w14:ligatures w14:val="standardContextual"/>
            </w:rPr>
          </w:pPr>
          <w:hyperlink w:anchor="_Toc208902226" w:history="1">
            <w:r w:rsidRPr="00A42C56">
              <w:rPr>
                <w:rStyle w:val="Hyperlink"/>
                <w:rFonts w:ascii="Aptos" w:hAnsi="Aptos"/>
                <w:noProof/>
              </w:rPr>
              <w:t>IX. MODUL DE SOLUTIONARE AL RECLAMATIILOR IN CAZUL SERVICIILOR DE POSTA SI CURIERAT</w:t>
            </w:r>
            <w:r>
              <w:rPr>
                <w:noProof/>
                <w:webHidden/>
              </w:rPr>
              <w:tab/>
            </w:r>
            <w:r>
              <w:rPr>
                <w:noProof/>
                <w:webHidden/>
              </w:rPr>
              <w:fldChar w:fldCharType="begin"/>
            </w:r>
            <w:r>
              <w:rPr>
                <w:noProof/>
                <w:webHidden/>
              </w:rPr>
              <w:instrText xml:space="preserve"> PAGEREF _Toc208902226 \h </w:instrText>
            </w:r>
            <w:r>
              <w:rPr>
                <w:noProof/>
                <w:webHidden/>
              </w:rPr>
            </w:r>
            <w:r>
              <w:rPr>
                <w:noProof/>
                <w:webHidden/>
              </w:rPr>
              <w:fldChar w:fldCharType="separate"/>
            </w:r>
            <w:r>
              <w:rPr>
                <w:noProof/>
                <w:webHidden/>
              </w:rPr>
              <w:t>16</w:t>
            </w:r>
            <w:r>
              <w:rPr>
                <w:noProof/>
                <w:webHidden/>
              </w:rPr>
              <w:fldChar w:fldCharType="end"/>
            </w:r>
          </w:hyperlink>
        </w:p>
        <w:p w14:paraId="5A13136B" w14:textId="4DB2B7BA" w:rsidR="00B528E5" w:rsidRDefault="00B528E5">
          <w:pPr>
            <w:pStyle w:val="TOC2"/>
            <w:rPr>
              <w:rFonts w:eastAsiaTheme="minorEastAsia"/>
              <w:b w:val="0"/>
              <w:bCs w:val="0"/>
              <w:smallCaps w:val="0"/>
              <w:noProof/>
              <w:kern w:val="2"/>
              <w:sz w:val="24"/>
              <w:szCs w:val="24"/>
              <w:lang w:val="en-RO" w:eastAsia="en-GB"/>
              <w14:ligatures w14:val="standardContextual"/>
            </w:rPr>
          </w:pPr>
          <w:hyperlink w:anchor="_Toc208902227" w:history="1">
            <w:r w:rsidRPr="00A42C56">
              <w:rPr>
                <w:rStyle w:val="Hyperlink"/>
                <w:rFonts w:ascii="Aptos" w:hAnsi="Aptos"/>
                <w:noProof/>
              </w:rPr>
              <w:t>X. DATE DE CONTACT</w:t>
            </w:r>
            <w:r>
              <w:rPr>
                <w:noProof/>
                <w:webHidden/>
              </w:rPr>
              <w:tab/>
            </w:r>
            <w:r>
              <w:rPr>
                <w:noProof/>
                <w:webHidden/>
              </w:rPr>
              <w:fldChar w:fldCharType="begin"/>
            </w:r>
            <w:r>
              <w:rPr>
                <w:noProof/>
                <w:webHidden/>
              </w:rPr>
              <w:instrText xml:space="preserve"> PAGEREF _Toc208902227 \h </w:instrText>
            </w:r>
            <w:r>
              <w:rPr>
                <w:noProof/>
                <w:webHidden/>
              </w:rPr>
            </w:r>
            <w:r>
              <w:rPr>
                <w:noProof/>
                <w:webHidden/>
              </w:rPr>
              <w:fldChar w:fldCharType="separate"/>
            </w:r>
            <w:r>
              <w:rPr>
                <w:noProof/>
                <w:webHidden/>
              </w:rPr>
              <w:t>17</w:t>
            </w:r>
            <w:r>
              <w:rPr>
                <w:noProof/>
                <w:webHidden/>
              </w:rPr>
              <w:fldChar w:fldCharType="end"/>
            </w:r>
          </w:hyperlink>
        </w:p>
        <w:p w14:paraId="46AA4665" w14:textId="28DCD896" w:rsidR="00B528E5" w:rsidRDefault="00B528E5" w:rsidP="00B528E5">
          <w:r w:rsidRPr="00E73D1A">
            <w:rPr>
              <w:smallCaps/>
              <w:sz w:val="20"/>
              <w:szCs w:val="20"/>
            </w:rPr>
            <w:fldChar w:fldCharType="end"/>
          </w:r>
        </w:p>
      </w:sdtContent>
    </w:sdt>
    <w:p w14:paraId="4066BE65" w14:textId="77777777" w:rsidR="00B528E5" w:rsidRPr="00B528E5" w:rsidRDefault="00B528E5" w:rsidP="00B528E5">
      <w:pPr>
        <w:rPr>
          <w:lang w:eastAsia="en-US"/>
        </w:rPr>
      </w:pPr>
      <w:bookmarkStart w:id="0" w:name="_Toc208895010"/>
    </w:p>
    <w:p w14:paraId="05F901C2" w14:textId="77777777" w:rsidR="00B528E5" w:rsidRPr="00B528E5" w:rsidRDefault="00B528E5" w:rsidP="00B528E5">
      <w:pPr>
        <w:pStyle w:val="Heading2"/>
        <w:rPr>
          <w:rFonts w:ascii="Aptos" w:hAnsi="Aptos"/>
          <w:color w:val="2640A1"/>
        </w:rPr>
      </w:pPr>
      <w:bookmarkStart w:id="1" w:name="_Toc208902191"/>
      <w:r w:rsidRPr="00B528E5">
        <w:rPr>
          <w:rFonts w:ascii="Aptos" w:hAnsi="Aptos"/>
          <w:color w:val="2640A1"/>
        </w:rPr>
        <w:lastRenderedPageBreak/>
        <w:t>I. CINE SUNTEM ?</w:t>
      </w:r>
      <w:bookmarkEnd w:id="0"/>
      <w:bookmarkEnd w:id="1"/>
      <w:r w:rsidRPr="00B528E5">
        <w:rPr>
          <w:rFonts w:ascii="Aptos" w:hAnsi="Aptos"/>
          <w:color w:val="2640A1"/>
        </w:rPr>
        <w:tab/>
      </w:r>
    </w:p>
    <w:p w14:paraId="3CC5105F" w14:textId="77777777" w:rsidR="00B528E5" w:rsidRPr="00B528E5" w:rsidRDefault="00B528E5" w:rsidP="00690BF3">
      <w:pPr>
        <w:spacing w:after="240" w:line="276" w:lineRule="auto"/>
        <w:jc w:val="both"/>
        <w:rPr>
          <w:rFonts w:ascii="Aptos" w:hAnsi="Aptos"/>
          <w:color w:val="000000" w:themeColor="text1"/>
          <w:sz w:val="20"/>
          <w:szCs w:val="20"/>
        </w:rPr>
      </w:pPr>
      <w:r w:rsidRPr="00B528E5">
        <w:rPr>
          <w:rFonts w:ascii="Aptos" w:hAnsi="Aptos"/>
          <w:b/>
          <w:bCs/>
          <w:color w:val="2C57A9"/>
          <w:sz w:val="20"/>
          <w:szCs w:val="20"/>
        </w:rPr>
        <w:t>XP</w:t>
      </w:r>
      <w:r w:rsidRPr="00B528E5">
        <w:rPr>
          <w:rFonts w:ascii="Aptos" w:hAnsi="Aptos"/>
          <w:b/>
          <w:bCs/>
          <w:color w:val="00A795"/>
          <w:sz w:val="20"/>
          <w:szCs w:val="20"/>
        </w:rPr>
        <w:t>E</w:t>
      </w:r>
      <w:r w:rsidRPr="00B528E5">
        <w:rPr>
          <w:rFonts w:ascii="Aptos" w:hAnsi="Aptos"/>
          <w:b/>
          <w:bCs/>
          <w:color w:val="2C57A9"/>
          <w:sz w:val="20"/>
          <w:szCs w:val="20"/>
        </w:rPr>
        <w:t xml:space="preserve">DIST </w:t>
      </w:r>
      <w:r w:rsidRPr="00B528E5">
        <w:rPr>
          <w:rFonts w:ascii="Aptos" w:hAnsi="Aptos"/>
          <w:color w:val="000000" w:themeColor="text1"/>
          <w:sz w:val="20"/>
          <w:szCs w:val="20"/>
        </w:rPr>
        <w:t>este un serviciu de curierat urban ultra-rapid, disponibil non-stop, cu livrare de documente, colete,  servicii tip „comisioane” si livrări personalizate in maxim 2 ore.</w:t>
      </w:r>
    </w:p>
    <w:p w14:paraId="1B408D92" w14:textId="4CFB2FAA" w:rsidR="00B528E5" w:rsidRPr="00B528E5" w:rsidRDefault="00B528E5" w:rsidP="00690BF3">
      <w:pPr>
        <w:spacing w:after="240" w:line="276" w:lineRule="auto"/>
        <w:jc w:val="both"/>
        <w:rPr>
          <w:rFonts w:ascii="Aptos" w:hAnsi="Aptos"/>
          <w:color w:val="000000" w:themeColor="text1"/>
          <w:sz w:val="20"/>
          <w:szCs w:val="20"/>
        </w:rPr>
      </w:pPr>
      <w:r w:rsidRPr="00B528E5">
        <w:rPr>
          <w:rFonts w:ascii="Aptos" w:hAnsi="Aptos"/>
          <w:color w:val="000000" w:themeColor="text1"/>
          <w:sz w:val="20"/>
          <w:szCs w:val="20"/>
        </w:rPr>
        <w:t xml:space="preserve">Am lansat </w:t>
      </w:r>
      <w:proofErr w:type="spellStart"/>
      <w:r w:rsidRPr="00B528E5">
        <w:rPr>
          <w:rFonts w:ascii="Aptos" w:hAnsi="Aptos"/>
          <w:color w:val="000000" w:themeColor="text1"/>
          <w:sz w:val="20"/>
          <w:szCs w:val="20"/>
        </w:rPr>
        <w:t>Xpedist</w:t>
      </w:r>
      <w:proofErr w:type="spellEnd"/>
      <w:r w:rsidRPr="00B528E5">
        <w:rPr>
          <w:rFonts w:ascii="Aptos" w:hAnsi="Aptos"/>
          <w:color w:val="000000" w:themeColor="text1"/>
          <w:sz w:val="20"/>
          <w:szCs w:val="20"/>
        </w:rPr>
        <w:t xml:space="preserve"> din dorința de a aduce un suflu nou în curieratul urban. De aceea, ne-am angajat să livrăm nu doar rapid, ci cu grijă, discreție și respect pentru fiecare client.</w:t>
      </w:r>
    </w:p>
    <w:p w14:paraId="1683D828" w14:textId="6E9AD50E" w:rsidR="00B528E5" w:rsidRPr="00B528E5" w:rsidRDefault="00B528E5" w:rsidP="00690BF3">
      <w:pPr>
        <w:spacing w:after="240" w:line="276" w:lineRule="auto"/>
        <w:jc w:val="both"/>
        <w:rPr>
          <w:rFonts w:ascii="Aptos" w:hAnsi="Aptos"/>
          <w:color w:val="000000" w:themeColor="text1"/>
          <w:sz w:val="20"/>
          <w:szCs w:val="20"/>
        </w:rPr>
      </w:pPr>
      <w:r w:rsidRPr="00B528E5">
        <w:rPr>
          <w:rFonts w:ascii="Aptos" w:hAnsi="Aptos"/>
          <w:color w:val="000000" w:themeColor="text1"/>
          <w:sz w:val="20"/>
          <w:szCs w:val="20"/>
        </w:rPr>
        <w:t xml:space="preserve">Am creat un sistem simplu și eficient de livrare rapidă în oraș, pornind din Cluj-Napoca, cu </w:t>
      </w:r>
      <w:r w:rsidR="00690BF3">
        <w:rPr>
          <w:rFonts w:ascii="Aptos" w:hAnsi="Aptos"/>
          <w:color w:val="000000" w:themeColor="text1"/>
          <w:sz w:val="20"/>
          <w:szCs w:val="20"/>
        </w:rPr>
        <w:t xml:space="preserve">intenția de </w:t>
      </w:r>
      <w:r w:rsidRPr="00B528E5">
        <w:rPr>
          <w:rFonts w:ascii="Aptos" w:hAnsi="Aptos"/>
          <w:color w:val="000000" w:themeColor="text1"/>
          <w:sz w:val="20"/>
          <w:szCs w:val="20"/>
        </w:rPr>
        <w:t>extindere în București și alte județe. Ne adresăm celor care au nevoie de livrări punctuale, transparente și personale.</w:t>
      </w:r>
    </w:p>
    <w:p w14:paraId="5B084042" w14:textId="77777777" w:rsidR="00B528E5" w:rsidRPr="00B528E5" w:rsidRDefault="00B528E5" w:rsidP="00690BF3">
      <w:pPr>
        <w:spacing w:after="240" w:line="276" w:lineRule="auto"/>
        <w:jc w:val="both"/>
        <w:rPr>
          <w:rFonts w:ascii="Aptos" w:hAnsi="Aptos"/>
          <w:color w:val="000000" w:themeColor="text1"/>
          <w:sz w:val="20"/>
          <w:szCs w:val="20"/>
        </w:rPr>
      </w:pPr>
      <w:r w:rsidRPr="00B528E5">
        <w:rPr>
          <w:rFonts w:ascii="Aptos" w:hAnsi="Aptos"/>
          <w:color w:val="000000" w:themeColor="text1"/>
          <w:sz w:val="20"/>
          <w:szCs w:val="20"/>
        </w:rPr>
        <w:t>Suntem mai mult decât un serviciu de curierat. Suntem partenerul tău de încredere atunci când timpul, confidențialitatea și calitatea contează cu adevărat.</w:t>
      </w:r>
    </w:p>
    <w:p w14:paraId="669619FD" w14:textId="77777777" w:rsidR="00B528E5" w:rsidRPr="00B528E5" w:rsidRDefault="00B528E5" w:rsidP="00690BF3">
      <w:pPr>
        <w:spacing w:after="240" w:line="276" w:lineRule="auto"/>
        <w:jc w:val="both"/>
        <w:rPr>
          <w:rFonts w:ascii="Aptos" w:hAnsi="Aptos"/>
          <w:color w:val="000000" w:themeColor="text1"/>
          <w:sz w:val="20"/>
          <w:szCs w:val="20"/>
        </w:rPr>
      </w:pPr>
      <w:r w:rsidRPr="00B528E5">
        <w:rPr>
          <w:rFonts w:ascii="Aptos" w:hAnsi="Aptos"/>
          <w:color w:val="000000" w:themeColor="text1"/>
          <w:sz w:val="20"/>
          <w:szCs w:val="20"/>
        </w:rPr>
        <w:t>Oferim un serviciu personalizat, rapid și discret, conceput pentru clienți care au nevoie de eficiență absolută.</w:t>
      </w:r>
    </w:p>
    <w:p w14:paraId="0956A9DD" w14:textId="6F144D39" w:rsidR="00B528E5" w:rsidRPr="00B528E5" w:rsidRDefault="00B528E5" w:rsidP="00690BF3">
      <w:pPr>
        <w:spacing w:after="240" w:line="276" w:lineRule="auto"/>
        <w:jc w:val="both"/>
        <w:rPr>
          <w:rFonts w:ascii="Aptos" w:hAnsi="Aptos"/>
          <w:color w:val="000000" w:themeColor="text1"/>
          <w:sz w:val="20"/>
          <w:szCs w:val="20"/>
        </w:rPr>
      </w:pPr>
      <w:r w:rsidRPr="00B528E5">
        <w:rPr>
          <w:rFonts w:ascii="Aptos" w:hAnsi="Aptos"/>
          <w:color w:val="000000" w:themeColor="text1"/>
          <w:sz w:val="20"/>
          <w:szCs w:val="20"/>
        </w:rPr>
        <w:t>La noi, fiecare secundă contează și fiecare livrare este prioritară.</w:t>
      </w:r>
    </w:p>
    <w:p w14:paraId="5CBF44EC" w14:textId="77777777" w:rsidR="00B528E5" w:rsidRPr="00B528E5" w:rsidRDefault="00B528E5" w:rsidP="00B528E5">
      <w:pPr>
        <w:rPr>
          <w:rFonts w:ascii="Aptos" w:hAnsi="Aptos"/>
          <w:b/>
          <w:bCs/>
          <w:color w:val="000000" w:themeColor="text1"/>
          <w:sz w:val="20"/>
          <w:szCs w:val="20"/>
        </w:rPr>
      </w:pPr>
      <w:r w:rsidRPr="00B528E5">
        <w:rPr>
          <w:rFonts w:ascii="Aptos" w:hAnsi="Aptos"/>
          <w:b/>
          <w:bCs/>
          <w:color w:val="000000" w:themeColor="text1"/>
          <w:sz w:val="20"/>
          <w:szCs w:val="20"/>
        </w:rPr>
        <w:t>Misiunea noastră:</w:t>
      </w:r>
    </w:p>
    <w:p w14:paraId="67DDB050" w14:textId="44EC6575" w:rsidR="00B528E5" w:rsidRPr="00B528E5" w:rsidRDefault="00B528E5" w:rsidP="00690BF3">
      <w:pPr>
        <w:spacing w:after="240"/>
        <w:rPr>
          <w:rFonts w:ascii="Aptos" w:hAnsi="Aptos"/>
          <w:color w:val="000000" w:themeColor="text1"/>
          <w:sz w:val="20"/>
          <w:szCs w:val="20"/>
        </w:rPr>
      </w:pPr>
      <w:r w:rsidRPr="00B528E5">
        <w:rPr>
          <w:rFonts w:ascii="Aptos" w:hAnsi="Aptos"/>
          <w:color w:val="000000" w:themeColor="text1"/>
          <w:sz w:val="20"/>
          <w:szCs w:val="20"/>
        </w:rPr>
        <w:t>Să redefinim serviciile de curierat urban prin viteză reală, flexibilitate totală și încredere deplină.</w:t>
      </w:r>
    </w:p>
    <w:p w14:paraId="3EC1DBBB" w14:textId="77777777" w:rsidR="00B528E5" w:rsidRPr="00B528E5" w:rsidRDefault="00B528E5" w:rsidP="00690BF3">
      <w:pPr>
        <w:spacing w:after="240"/>
        <w:jc w:val="both"/>
        <w:rPr>
          <w:rFonts w:ascii="Aptos" w:hAnsi="Aptos"/>
          <w:color w:val="000000" w:themeColor="text1"/>
          <w:sz w:val="20"/>
          <w:szCs w:val="20"/>
        </w:rPr>
      </w:pPr>
      <w:r w:rsidRPr="00B528E5">
        <w:rPr>
          <w:rFonts w:ascii="Aptos" w:hAnsi="Aptos"/>
          <w:color w:val="000000" w:themeColor="text1"/>
          <w:sz w:val="20"/>
          <w:szCs w:val="20"/>
        </w:rPr>
        <w:t>Ne propunem să transformăm fiecare livrare într-o experiență eficientă și umană – în care timpul tău este respectat, comunicarea este directă, iar calitatea serviciului nu e un compromis, ci un standard.</w:t>
      </w:r>
    </w:p>
    <w:p w14:paraId="2E1779A3" w14:textId="77777777" w:rsidR="00B528E5" w:rsidRPr="00B528E5" w:rsidRDefault="00B528E5" w:rsidP="00B528E5">
      <w:pPr>
        <w:rPr>
          <w:rFonts w:ascii="Aptos" w:hAnsi="Aptos"/>
          <w:color w:val="000000" w:themeColor="text1"/>
          <w:sz w:val="20"/>
          <w:szCs w:val="20"/>
        </w:rPr>
      </w:pPr>
    </w:p>
    <w:p w14:paraId="55A240D9" w14:textId="77777777" w:rsidR="00B528E5" w:rsidRPr="00B528E5" w:rsidRDefault="00B528E5" w:rsidP="00B528E5">
      <w:pPr>
        <w:rPr>
          <w:rFonts w:ascii="Aptos" w:hAnsi="Aptos"/>
          <w:b/>
          <w:bCs/>
          <w:color w:val="000000" w:themeColor="text1"/>
          <w:sz w:val="20"/>
          <w:szCs w:val="20"/>
        </w:rPr>
      </w:pPr>
      <w:r w:rsidRPr="00B528E5">
        <w:rPr>
          <w:rFonts w:ascii="Aptos" w:hAnsi="Aptos"/>
          <w:b/>
          <w:bCs/>
          <w:color w:val="000000" w:themeColor="text1"/>
          <w:sz w:val="20"/>
          <w:szCs w:val="20"/>
        </w:rPr>
        <w:t>Pentru cine livrăm:</w:t>
      </w:r>
    </w:p>
    <w:p w14:paraId="4C9EAE7B" w14:textId="77777777" w:rsidR="00B528E5" w:rsidRPr="00B528E5" w:rsidRDefault="00B528E5" w:rsidP="00B528E5">
      <w:pPr>
        <w:rPr>
          <w:rFonts w:ascii="Aptos" w:hAnsi="Aptos"/>
          <w:color w:val="000000" w:themeColor="text1"/>
          <w:sz w:val="20"/>
          <w:szCs w:val="20"/>
        </w:rPr>
      </w:pPr>
      <w:r w:rsidRPr="00B528E5">
        <w:rPr>
          <w:rFonts w:ascii="Aptos" w:hAnsi="Aptos"/>
          <w:color w:val="000000" w:themeColor="text1"/>
          <w:sz w:val="20"/>
          <w:szCs w:val="20"/>
        </w:rPr>
        <w:t>Ne adresăm celor care nu-și permit să aștepte:</w:t>
      </w:r>
    </w:p>
    <w:p w14:paraId="7E9882DD" w14:textId="77777777" w:rsidR="00B528E5" w:rsidRPr="00B528E5" w:rsidRDefault="00B528E5" w:rsidP="00B528E5">
      <w:pPr>
        <w:pStyle w:val="ListParagraph"/>
        <w:numPr>
          <w:ilvl w:val="0"/>
          <w:numId w:val="20"/>
        </w:numPr>
        <w:spacing w:after="0"/>
        <w:rPr>
          <w:rFonts w:ascii="Aptos" w:hAnsi="Aptos"/>
          <w:color w:val="000000" w:themeColor="text1"/>
        </w:rPr>
      </w:pPr>
      <w:r w:rsidRPr="00B528E5">
        <w:rPr>
          <w:rFonts w:ascii="Aptos" w:hAnsi="Aptos"/>
          <w:color w:val="000000" w:themeColor="text1"/>
        </w:rPr>
        <w:t xml:space="preserve">Profesioniști: companii, avocați, traducători, </w:t>
      </w:r>
      <w:proofErr w:type="spellStart"/>
      <w:r w:rsidRPr="00B528E5">
        <w:rPr>
          <w:rFonts w:ascii="Aptos" w:hAnsi="Aptos"/>
          <w:color w:val="000000" w:themeColor="text1"/>
        </w:rPr>
        <w:t>freelanceri</w:t>
      </w:r>
      <w:proofErr w:type="spellEnd"/>
      <w:r w:rsidRPr="00B528E5">
        <w:rPr>
          <w:rFonts w:ascii="Aptos" w:hAnsi="Aptos"/>
          <w:color w:val="000000" w:themeColor="text1"/>
        </w:rPr>
        <w:t>, cabinete medicale.</w:t>
      </w:r>
    </w:p>
    <w:p w14:paraId="3BE164DA" w14:textId="77777777" w:rsidR="00B528E5" w:rsidRPr="00B528E5" w:rsidRDefault="00B528E5" w:rsidP="00B528E5">
      <w:pPr>
        <w:pStyle w:val="ListParagraph"/>
        <w:numPr>
          <w:ilvl w:val="0"/>
          <w:numId w:val="20"/>
        </w:numPr>
        <w:spacing w:after="0"/>
        <w:rPr>
          <w:rFonts w:ascii="Aptos" w:hAnsi="Aptos"/>
          <w:color w:val="000000" w:themeColor="text1"/>
        </w:rPr>
      </w:pPr>
      <w:r w:rsidRPr="00B528E5">
        <w:rPr>
          <w:rFonts w:ascii="Aptos" w:hAnsi="Aptos"/>
          <w:color w:val="000000" w:themeColor="text1"/>
        </w:rPr>
        <w:t>Industria medicală: Laboratoare dentare, cabinete stomatologice, unități de comercializare proteze și echipament medical pentru uz personal.</w:t>
      </w:r>
    </w:p>
    <w:p w14:paraId="50E6CFBE" w14:textId="77777777" w:rsidR="00B528E5" w:rsidRPr="00B528E5" w:rsidRDefault="00B528E5" w:rsidP="00B528E5">
      <w:pPr>
        <w:pStyle w:val="ListParagraph"/>
        <w:numPr>
          <w:ilvl w:val="0"/>
          <w:numId w:val="20"/>
        </w:numPr>
        <w:spacing w:after="0"/>
        <w:rPr>
          <w:rFonts w:ascii="Aptos" w:hAnsi="Aptos"/>
          <w:color w:val="000000" w:themeColor="text1"/>
        </w:rPr>
      </w:pPr>
      <w:r w:rsidRPr="00B528E5">
        <w:rPr>
          <w:rFonts w:ascii="Aptos" w:hAnsi="Aptos"/>
          <w:color w:val="000000" w:themeColor="text1"/>
        </w:rPr>
        <w:t>Business-uri locale: restaurante, florării, librării, magazine de optică, piese auto.</w:t>
      </w:r>
    </w:p>
    <w:p w14:paraId="79EC4F7F" w14:textId="1BF05C5E" w:rsidR="00B528E5" w:rsidRPr="00690BF3" w:rsidRDefault="00B528E5" w:rsidP="00B528E5">
      <w:pPr>
        <w:pStyle w:val="ListParagraph"/>
        <w:numPr>
          <w:ilvl w:val="0"/>
          <w:numId w:val="20"/>
        </w:numPr>
        <w:spacing w:after="0"/>
        <w:rPr>
          <w:rFonts w:ascii="Aptos" w:hAnsi="Aptos"/>
          <w:color w:val="000000" w:themeColor="text1"/>
        </w:rPr>
      </w:pPr>
      <w:r w:rsidRPr="00B528E5">
        <w:rPr>
          <w:rFonts w:ascii="Aptos" w:hAnsi="Aptos"/>
          <w:color w:val="000000" w:themeColor="text1"/>
        </w:rPr>
        <w:t>Persoane fizice: pentru comenzi urgente, cadouri, cumpărături/comisioane, acte sau obiecte personale.</w:t>
      </w:r>
    </w:p>
    <w:p w14:paraId="79B2A7A1" w14:textId="77777777" w:rsidR="00B528E5" w:rsidRPr="00B528E5" w:rsidRDefault="00B528E5" w:rsidP="00B528E5">
      <w:pPr>
        <w:pStyle w:val="Heading2"/>
        <w:rPr>
          <w:rFonts w:ascii="Aptos" w:hAnsi="Aptos"/>
          <w:color w:val="2640A1"/>
        </w:rPr>
      </w:pPr>
      <w:bookmarkStart w:id="2" w:name="_Toc208895011"/>
      <w:bookmarkStart w:id="3" w:name="_Toc208902192"/>
      <w:r w:rsidRPr="00B528E5">
        <w:rPr>
          <w:rFonts w:ascii="Aptos" w:hAnsi="Aptos"/>
          <w:color w:val="2640A1"/>
        </w:rPr>
        <w:t>II. DE CE NOI ?</w:t>
      </w:r>
      <w:bookmarkEnd w:id="2"/>
      <w:bookmarkEnd w:id="3"/>
    </w:p>
    <w:p w14:paraId="55D5CC4A" w14:textId="77777777" w:rsidR="00B528E5" w:rsidRPr="00B528E5" w:rsidRDefault="00B528E5" w:rsidP="00B528E5">
      <w:pPr>
        <w:pStyle w:val="ListParagraph"/>
        <w:numPr>
          <w:ilvl w:val="0"/>
          <w:numId w:val="22"/>
        </w:numPr>
        <w:spacing w:after="0"/>
        <w:rPr>
          <w:rFonts w:ascii="Aptos" w:hAnsi="Aptos"/>
          <w:color w:val="000000" w:themeColor="text1"/>
        </w:rPr>
      </w:pPr>
      <w:r w:rsidRPr="00B528E5">
        <w:rPr>
          <w:rFonts w:ascii="Aptos" w:hAnsi="Aptos"/>
          <w:color w:val="000000" w:themeColor="text1"/>
        </w:rPr>
        <w:t>Pentru că livrăm cu adevărat în aceeași zi, la tine acasă</w:t>
      </w:r>
    </w:p>
    <w:p w14:paraId="060B1604" w14:textId="77777777" w:rsidR="00B528E5" w:rsidRPr="00B528E5" w:rsidRDefault="00B528E5" w:rsidP="00B528E5">
      <w:pPr>
        <w:pStyle w:val="ListParagraph"/>
        <w:numPr>
          <w:ilvl w:val="0"/>
          <w:numId w:val="22"/>
        </w:numPr>
        <w:spacing w:after="0"/>
        <w:rPr>
          <w:rFonts w:ascii="Aptos" w:hAnsi="Aptos"/>
          <w:color w:val="000000" w:themeColor="text1"/>
        </w:rPr>
      </w:pPr>
      <w:r w:rsidRPr="00B528E5">
        <w:rPr>
          <w:rFonts w:ascii="Aptos" w:hAnsi="Aptos"/>
          <w:color w:val="000000" w:themeColor="text1"/>
        </w:rPr>
        <w:t>Trimitem în siguranță și discreție documentele tale importante (acte personale, contracte, dosare)</w:t>
      </w:r>
    </w:p>
    <w:p w14:paraId="725856D7" w14:textId="77777777" w:rsidR="00B528E5" w:rsidRPr="00B528E5" w:rsidRDefault="00B528E5" w:rsidP="00B528E5">
      <w:pPr>
        <w:pStyle w:val="ListParagraph"/>
        <w:numPr>
          <w:ilvl w:val="0"/>
          <w:numId w:val="22"/>
        </w:numPr>
        <w:spacing w:after="0"/>
        <w:rPr>
          <w:rFonts w:ascii="Aptos" w:hAnsi="Aptos"/>
          <w:color w:val="000000" w:themeColor="text1"/>
        </w:rPr>
      </w:pPr>
      <w:r w:rsidRPr="00B528E5">
        <w:rPr>
          <w:rFonts w:ascii="Aptos" w:hAnsi="Aptos"/>
          <w:color w:val="000000" w:themeColor="text1"/>
        </w:rPr>
        <w:t>Avem grijă de lucrurile care au valoare pentru tine și ne ocupăm de comisioane urgente.</w:t>
      </w:r>
    </w:p>
    <w:p w14:paraId="42086992" w14:textId="77777777" w:rsidR="00B528E5" w:rsidRPr="00B528E5" w:rsidRDefault="00B528E5" w:rsidP="00B528E5">
      <w:pPr>
        <w:pStyle w:val="ListParagraph"/>
        <w:numPr>
          <w:ilvl w:val="0"/>
          <w:numId w:val="22"/>
        </w:numPr>
        <w:spacing w:after="0"/>
        <w:rPr>
          <w:rFonts w:ascii="Aptos" w:hAnsi="Aptos"/>
          <w:color w:val="000000" w:themeColor="text1"/>
        </w:rPr>
      </w:pPr>
      <w:r w:rsidRPr="00B528E5">
        <w:rPr>
          <w:rFonts w:ascii="Aptos" w:hAnsi="Aptos"/>
          <w:color w:val="000000" w:themeColor="text1"/>
        </w:rPr>
        <w:t>Suntem disponibili non-stop și asigurăm confidențialitate totală</w:t>
      </w:r>
    </w:p>
    <w:p w14:paraId="57C6DC6E" w14:textId="77777777" w:rsidR="00B528E5" w:rsidRPr="00B528E5" w:rsidRDefault="00B528E5" w:rsidP="00B528E5">
      <w:pPr>
        <w:pStyle w:val="ListParagraph"/>
        <w:numPr>
          <w:ilvl w:val="0"/>
          <w:numId w:val="22"/>
        </w:numPr>
        <w:spacing w:after="0"/>
        <w:rPr>
          <w:rFonts w:ascii="Aptos" w:hAnsi="Aptos"/>
          <w:color w:val="000000" w:themeColor="text1"/>
        </w:rPr>
      </w:pPr>
      <w:r w:rsidRPr="00B528E5">
        <w:rPr>
          <w:rFonts w:ascii="Aptos" w:hAnsi="Aptos"/>
          <w:color w:val="000000" w:themeColor="text1"/>
        </w:rPr>
        <w:t>Asigurăm documentele și coletele livrate și oferim dovadă de ridicare și predare</w:t>
      </w:r>
    </w:p>
    <w:p w14:paraId="0303525D" w14:textId="1318EA85" w:rsidR="00B528E5" w:rsidRPr="00B528E5" w:rsidRDefault="00B528E5" w:rsidP="00B528E5">
      <w:pPr>
        <w:pStyle w:val="ListParagraph"/>
        <w:numPr>
          <w:ilvl w:val="0"/>
          <w:numId w:val="22"/>
        </w:numPr>
        <w:spacing w:after="0"/>
        <w:rPr>
          <w:rFonts w:ascii="Aptos" w:hAnsi="Aptos"/>
          <w:color w:val="000000" w:themeColor="text1"/>
        </w:rPr>
      </w:pPr>
      <w:r w:rsidRPr="00B528E5">
        <w:rPr>
          <w:rFonts w:ascii="Aptos" w:hAnsi="Aptos"/>
          <w:color w:val="000000" w:themeColor="text1"/>
        </w:rPr>
        <w:t>Oferim dovad</w:t>
      </w:r>
      <w:r w:rsidR="00690BF3" w:rsidRPr="00B528E5">
        <w:rPr>
          <w:rFonts w:ascii="Aptos" w:hAnsi="Aptos"/>
          <w:color w:val="000000" w:themeColor="text1"/>
        </w:rPr>
        <w:t>ă</w:t>
      </w:r>
      <w:r w:rsidRPr="00B528E5">
        <w:rPr>
          <w:rFonts w:ascii="Aptos" w:hAnsi="Aptos"/>
          <w:color w:val="000000" w:themeColor="text1"/>
        </w:rPr>
        <w:t xml:space="preserve"> de ridicare si predare in mod automat, toate livrările noastre sunt cu confirmare de primire (semnătur</w:t>
      </w:r>
      <w:r w:rsidR="00690BF3" w:rsidRPr="00B528E5">
        <w:rPr>
          <w:rFonts w:ascii="Aptos" w:hAnsi="Aptos"/>
          <w:color w:val="000000" w:themeColor="text1"/>
        </w:rPr>
        <w:t>ă</w:t>
      </w:r>
      <w:r w:rsidRPr="00B528E5">
        <w:rPr>
          <w:rFonts w:ascii="Aptos" w:hAnsi="Aptos"/>
          <w:color w:val="000000" w:themeColor="text1"/>
        </w:rPr>
        <w:t xml:space="preserve"> /+ fotografie).</w:t>
      </w:r>
    </w:p>
    <w:p w14:paraId="317B6A91" w14:textId="480C6B1B" w:rsidR="00B528E5" w:rsidRPr="00B528E5" w:rsidRDefault="00B528E5" w:rsidP="00B528E5">
      <w:pPr>
        <w:pStyle w:val="ListParagraph"/>
        <w:numPr>
          <w:ilvl w:val="0"/>
          <w:numId w:val="22"/>
        </w:numPr>
        <w:spacing w:after="0"/>
        <w:rPr>
          <w:rFonts w:ascii="Aptos" w:hAnsi="Aptos"/>
          <w:color w:val="000000" w:themeColor="text1"/>
        </w:rPr>
      </w:pPr>
      <w:r w:rsidRPr="00B528E5">
        <w:rPr>
          <w:rFonts w:ascii="Aptos" w:hAnsi="Aptos"/>
          <w:color w:val="000000" w:themeColor="text1"/>
        </w:rPr>
        <w:t xml:space="preserve">Suntem curieri „On </w:t>
      </w:r>
      <w:proofErr w:type="spellStart"/>
      <w:r w:rsidRPr="00B528E5">
        <w:rPr>
          <w:rFonts w:ascii="Aptos" w:hAnsi="Aptos"/>
          <w:color w:val="000000" w:themeColor="text1"/>
        </w:rPr>
        <w:t>demand</w:t>
      </w:r>
      <w:proofErr w:type="spellEnd"/>
      <w:r w:rsidRPr="00B528E5">
        <w:rPr>
          <w:rFonts w:ascii="Aptos" w:hAnsi="Aptos"/>
          <w:color w:val="000000" w:themeColor="text1"/>
        </w:rPr>
        <w:t>” – Cu noi poți solicita un curier, ca si cum ai comanda un taxi, telefonic. Un operator iți va prelua de îndată comanda. Nu exist</w:t>
      </w:r>
      <w:r w:rsidR="00690BF3" w:rsidRPr="00B528E5">
        <w:rPr>
          <w:rFonts w:ascii="Aptos" w:hAnsi="Aptos"/>
          <w:color w:val="000000" w:themeColor="text1"/>
        </w:rPr>
        <w:t>ă</w:t>
      </w:r>
      <w:r w:rsidRPr="00B528E5">
        <w:rPr>
          <w:rFonts w:ascii="Aptos" w:hAnsi="Aptos"/>
          <w:color w:val="000000" w:themeColor="text1"/>
        </w:rPr>
        <w:t xml:space="preserve"> extra-costuri pentru comenzile telefonice.</w:t>
      </w:r>
    </w:p>
    <w:p w14:paraId="66B3F9AB" w14:textId="77777777" w:rsidR="00B528E5" w:rsidRPr="00B528E5" w:rsidRDefault="00B528E5" w:rsidP="00B528E5">
      <w:pPr>
        <w:pStyle w:val="ListParagraph"/>
        <w:numPr>
          <w:ilvl w:val="0"/>
          <w:numId w:val="22"/>
        </w:numPr>
        <w:spacing w:after="0"/>
        <w:rPr>
          <w:rFonts w:ascii="Aptos" w:hAnsi="Aptos"/>
          <w:color w:val="000000" w:themeColor="text1"/>
        </w:rPr>
      </w:pPr>
      <w:r w:rsidRPr="00B528E5">
        <w:rPr>
          <w:rFonts w:ascii="Aptos" w:hAnsi="Aptos"/>
          <w:color w:val="000000" w:themeColor="text1"/>
        </w:rPr>
        <w:t xml:space="preserve">Oferim garanția timpilor de livrare prin SLA (Service </w:t>
      </w:r>
      <w:proofErr w:type="spellStart"/>
      <w:r w:rsidRPr="00B528E5">
        <w:rPr>
          <w:rFonts w:ascii="Aptos" w:hAnsi="Aptos"/>
          <w:color w:val="000000" w:themeColor="text1"/>
        </w:rPr>
        <w:t>Level</w:t>
      </w:r>
      <w:proofErr w:type="spellEnd"/>
      <w:r w:rsidRPr="00B528E5">
        <w:rPr>
          <w:rFonts w:ascii="Aptos" w:hAnsi="Aptos"/>
          <w:color w:val="000000" w:themeColor="text1"/>
        </w:rPr>
        <w:t xml:space="preserve"> Agreement) clar.</w:t>
      </w:r>
    </w:p>
    <w:p w14:paraId="217E006C" w14:textId="77777777" w:rsidR="00B528E5" w:rsidRPr="00B528E5" w:rsidRDefault="00B528E5" w:rsidP="00B528E5">
      <w:pPr>
        <w:pStyle w:val="ListParagraph"/>
        <w:numPr>
          <w:ilvl w:val="0"/>
          <w:numId w:val="22"/>
        </w:numPr>
        <w:spacing w:after="0"/>
        <w:rPr>
          <w:rFonts w:ascii="Aptos" w:hAnsi="Aptos"/>
          <w:color w:val="000000" w:themeColor="text1"/>
        </w:rPr>
      </w:pPr>
      <w:r w:rsidRPr="00B528E5">
        <w:rPr>
          <w:rFonts w:ascii="Aptos" w:hAnsi="Aptos"/>
          <w:color w:val="000000" w:themeColor="text1"/>
        </w:rPr>
        <w:t>Comision de doar 1% la plata in numerar, comision 0 pentru plata cu cardul.</w:t>
      </w:r>
    </w:p>
    <w:p w14:paraId="3614A920" w14:textId="77777777" w:rsidR="00B528E5" w:rsidRPr="00690BF3" w:rsidRDefault="00B528E5" w:rsidP="00690BF3">
      <w:pPr>
        <w:rPr>
          <w:rFonts w:ascii="Aptos" w:hAnsi="Aptos"/>
          <w:color w:val="000000" w:themeColor="text1"/>
        </w:rPr>
      </w:pPr>
    </w:p>
    <w:p w14:paraId="10C12A8D" w14:textId="24775823" w:rsidR="00B528E5" w:rsidRPr="00B528E5" w:rsidRDefault="00B528E5" w:rsidP="00B528E5">
      <w:pPr>
        <w:pStyle w:val="Heading2"/>
        <w:rPr>
          <w:rFonts w:ascii="Aptos" w:hAnsi="Aptos"/>
          <w:color w:val="2640A1"/>
        </w:rPr>
      </w:pPr>
      <w:bookmarkStart w:id="4" w:name="_Toc208895012"/>
      <w:bookmarkStart w:id="5" w:name="_Toc208902193"/>
      <w:r w:rsidRPr="00B528E5">
        <w:rPr>
          <w:rFonts w:ascii="Aptos" w:hAnsi="Aptos"/>
          <w:color w:val="2640A1"/>
        </w:rPr>
        <w:t>III. DEFINI</w:t>
      </w:r>
      <w:r w:rsidR="00BF7B9E" w:rsidRPr="00BF7B9E">
        <w:rPr>
          <w:rFonts w:ascii="Aptos" w:hAnsi="Aptos"/>
          <w:color w:val="2640A1"/>
        </w:rPr>
        <w:t>Ț</w:t>
      </w:r>
      <w:r w:rsidRPr="00B528E5">
        <w:rPr>
          <w:rFonts w:ascii="Aptos" w:hAnsi="Aptos"/>
          <w:color w:val="2640A1"/>
        </w:rPr>
        <w:t>II</w:t>
      </w:r>
      <w:r w:rsidR="00BF7B9E">
        <w:rPr>
          <w:rFonts w:ascii="Aptos" w:hAnsi="Aptos"/>
          <w:color w:val="2640A1"/>
        </w:rPr>
        <w:t xml:space="preserve"> </w:t>
      </w:r>
      <w:r w:rsidR="00BF7B9E" w:rsidRPr="00BF7B9E">
        <w:rPr>
          <w:rFonts w:ascii="Aptos" w:hAnsi="Aptos"/>
          <w:color w:val="2640A1"/>
        </w:rPr>
        <w:t>ȘI</w:t>
      </w:r>
      <w:r w:rsidRPr="00B528E5">
        <w:rPr>
          <w:rFonts w:ascii="Aptos" w:hAnsi="Aptos"/>
          <w:color w:val="2640A1"/>
        </w:rPr>
        <w:t xml:space="preserve"> TERMENI</w:t>
      </w:r>
      <w:bookmarkEnd w:id="4"/>
      <w:bookmarkEnd w:id="5"/>
    </w:p>
    <w:p w14:paraId="5D8A15A6" w14:textId="054F363F" w:rsidR="00B528E5" w:rsidRPr="00B528E5" w:rsidRDefault="00B528E5" w:rsidP="00B528E5">
      <w:pPr>
        <w:pStyle w:val="Heading7"/>
        <w:rPr>
          <w:rFonts w:ascii="Aptos" w:hAnsi="Aptos"/>
          <w:color w:val="000000" w:themeColor="text1"/>
        </w:rPr>
      </w:pPr>
      <w:bookmarkStart w:id="6" w:name="_Toc208902194"/>
      <w:r w:rsidRPr="00B528E5">
        <w:rPr>
          <w:rFonts w:ascii="Aptos" w:hAnsi="Aptos"/>
          <w:color w:val="000000" w:themeColor="text1"/>
        </w:rPr>
        <w:t>1. Definiții</w:t>
      </w:r>
      <w:bookmarkEnd w:id="6"/>
    </w:p>
    <w:p w14:paraId="20B5BBF3" w14:textId="0C23262E" w:rsidR="00B528E5" w:rsidRPr="00690BF3" w:rsidRDefault="00690BF3" w:rsidP="00B528E5">
      <w:pPr>
        <w:spacing w:line="276" w:lineRule="auto"/>
        <w:jc w:val="both"/>
        <w:rPr>
          <w:rFonts w:ascii="Aptos" w:hAnsi="Aptos"/>
          <w:sz w:val="20"/>
          <w:szCs w:val="20"/>
        </w:rPr>
      </w:pPr>
      <w:r w:rsidRPr="00690BF3">
        <w:rPr>
          <w:rFonts w:ascii="Aptos" w:hAnsi="Aptos"/>
          <w:i/>
          <w:iCs/>
          <w:sz w:val="20"/>
          <w:szCs w:val="20"/>
        </w:rPr>
        <w:t>„Beneficiar”</w:t>
      </w:r>
      <w:r w:rsidRPr="00690BF3">
        <w:rPr>
          <w:rFonts w:ascii="Aptos" w:hAnsi="Aptos"/>
          <w:sz w:val="20"/>
          <w:szCs w:val="20"/>
        </w:rPr>
        <w:t xml:space="preserve"> – orice persoană fizică sau juridică, care telefonic sau prin accesarea site-ului www.xpedist.ro, plasează o comandă și achită contravaloarea prestației efectuate de către Beneficiar conform Ofertei Comerciale.</w:t>
      </w:r>
      <w:r w:rsidR="00B528E5" w:rsidRPr="00690BF3">
        <w:rPr>
          <w:rFonts w:ascii="Aptos" w:hAnsi="Aptos"/>
          <w:i/>
          <w:iCs/>
          <w:sz w:val="20"/>
          <w:szCs w:val="20"/>
        </w:rPr>
        <w:t xml:space="preserve"> „Prestator”</w:t>
      </w:r>
      <w:r w:rsidR="00B528E5" w:rsidRPr="00690BF3">
        <w:rPr>
          <w:rFonts w:ascii="Aptos" w:hAnsi="Aptos"/>
          <w:sz w:val="20"/>
          <w:szCs w:val="20"/>
        </w:rPr>
        <w:t xml:space="preserve"> – </w:t>
      </w:r>
      <w:proofErr w:type="spellStart"/>
      <w:r w:rsidR="00B528E5" w:rsidRPr="00690BF3">
        <w:rPr>
          <w:rFonts w:ascii="Aptos" w:hAnsi="Aptos"/>
          <w:sz w:val="20"/>
          <w:szCs w:val="20"/>
        </w:rPr>
        <w:t>Xpedist</w:t>
      </w:r>
      <w:proofErr w:type="spellEnd"/>
      <w:r w:rsidR="00B528E5" w:rsidRPr="00690BF3">
        <w:rPr>
          <w:rFonts w:ascii="Aptos" w:hAnsi="Aptos"/>
          <w:sz w:val="20"/>
          <w:szCs w:val="20"/>
        </w:rPr>
        <w:t xml:space="preserve"> SRL in calitate de furnizor de servicii poștale si servicii de curierat</w:t>
      </w:r>
      <w:r>
        <w:rPr>
          <w:rFonts w:ascii="Aptos" w:hAnsi="Aptos"/>
          <w:sz w:val="20"/>
          <w:szCs w:val="20"/>
        </w:rPr>
        <w:t>.</w:t>
      </w:r>
    </w:p>
    <w:p w14:paraId="76F82241" w14:textId="32744DDD"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 xml:space="preserve">„Utilizator” – </w:t>
      </w:r>
      <w:r w:rsidRPr="00B528E5">
        <w:rPr>
          <w:rFonts w:ascii="Aptos" w:hAnsi="Aptos"/>
          <w:sz w:val="20"/>
          <w:szCs w:val="20"/>
        </w:rPr>
        <w:t>Persoana fizic</w:t>
      </w:r>
      <w:r w:rsidR="00690BF3" w:rsidRPr="00B528E5">
        <w:rPr>
          <w:rFonts w:ascii="Aptos" w:hAnsi="Aptos"/>
          <w:sz w:val="20"/>
          <w:szCs w:val="20"/>
        </w:rPr>
        <w:t>ă</w:t>
      </w:r>
      <w:r w:rsidRPr="00B528E5">
        <w:rPr>
          <w:rFonts w:ascii="Aptos" w:hAnsi="Aptos"/>
          <w:sz w:val="20"/>
          <w:szCs w:val="20"/>
        </w:rPr>
        <w:t xml:space="preserve"> sau juridic</w:t>
      </w:r>
      <w:r w:rsidR="00690BF3" w:rsidRPr="00B528E5">
        <w:rPr>
          <w:rFonts w:ascii="Aptos" w:hAnsi="Aptos"/>
          <w:sz w:val="20"/>
          <w:szCs w:val="20"/>
        </w:rPr>
        <w:t>ă</w:t>
      </w:r>
      <w:r w:rsidRPr="00B528E5">
        <w:rPr>
          <w:rFonts w:ascii="Aptos" w:hAnsi="Aptos"/>
          <w:sz w:val="20"/>
          <w:szCs w:val="20"/>
        </w:rPr>
        <w:t xml:space="preserve"> care accesează platforma </w:t>
      </w:r>
      <w:proofErr w:type="spellStart"/>
      <w:r w:rsidRPr="00B528E5">
        <w:rPr>
          <w:rFonts w:ascii="Aptos" w:hAnsi="Aptos"/>
          <w:sz w:val="20"/>
          <w:szCs w:val="20"/>
        </w:rPr>
        <w:t>Xpedist</w:t>
      </w:r>
      <w:proofErr w:type="spellEnd"/>
      <w:r w:rsidRPr="00B528E5">
        <w:rPr>
          <w:rFonts w:ascii="Aptos" w:hAnsi="Aptos"/>
          <w:sz w:val="20"/>
          <w:szCs w:val="20"/>
        </w:rPr>
        <w:t>, chiar daca nu plasează o comand</w:t>
      </w:r>
      <w:r w:rsidR="00690BF3" w:rsidRPr="00B528E5">
        <w:rPr>
          <w:rFonts w:ascii="Aptos" w:hAnsi="Aptos"/>
          <w:sz w:val="20"/>
          <w:szCs w:val="20"/>
        </w:rPr>
        <w:t>ă</w:t>
      </w:r>
      <w:r w:rsidRPr="00B528E5">
        <w:rPr>
          <w:rFonts w:ascii="Aptos" w:hAnsi="Aptos"/>
          <w:sz w:val="20"/>
          <w:szCs w:val="20"/>
        </w:rPr>
        <w:t>, dar accesează sub orice titlu una din funcționalitățile platformei, finalizând sau renunțând la plasarea unei comenzi, inclusiv trimiterea unui email prin formularul de contact.</w:t>
      </w:r>
    </w:p>
    <w:p w14:paraId="284714AC" w14:textId="3817C8D2"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 Oferta comercial</w:t>
      </w:r>
      <w:r w:rsidR="00690BF3" w:rsidRPr="00B528E5">
        <w:rPr>
          <w:rFonts w:ascii="Aptos" w:hAnsi="Aptos"/>
          <w:sz w:val="20"/>
          <w:szCs w:val="20"/>
        </w:rPr>
        <w:t>ă</w:t>
      </w:r>
      <w:r w:rsidRPr="00B528E5">
        <w:rPr>
          <w:rFonts w:ascii="Aptos" w:hAnsi="Aptos"/>
          <w:i/>
          <w:iCs/>
          <w:sz w:val="20"/>
          <w:szCs w:val="20"/>
        </w:rPr>
        <w:t xml:space="preserve">” – </w:t>
      </w:r>
      <w:r w:rsidRPr="00B528E5">
        <w:rPr>
          <w:rFonts w:ascii="Aptos" w:hAnsi="Aptos"/>
          <w:sz w:val="20"/>
          <w:szCs w:val="20"/>
        </w:rPr>
        <w:t>ansamblul ofertelor privind furnizarea de servicii poștale, cu excepția ofertelor individuale propuse în cadrul negocierilor directe</w:t>
      </w:r>
      <w:r w:rsidR="005239D9">
        <w:rPr>
          <w:rFonts w:ascii="Aptos" w:hAnsi="Aptos"/>
          <w:sz w:val="20"/>
          <w:szCs w:val="20"/>
        </w:rPr>
        <w:t xml:space="preserve"> cu persoane juridice</w:t>
      </w:r>
      <w:r w:rsidRPr="00B528E5">
        <w:rPr>
          <w:rFonts w:ascii="Aptos" w:hAnsi="Aptos"/>
          <w:i/>
          <w:iCs/>
          <w:sz w:val="20"/>
          <w:szCs w:val="20"/>
        </w:rPr>
        <w:t xml:space="preserve">. </w:t>
      </w:r>
    </w:p>
    <w:p w14:paraId="49F0C41B" w14:textId="037FE0CE"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„Contract”</w:t>
      </w:r>
      <w:r w:rsidRPr="00B528E5">
        <w:rPr>
          <w:rFonts w:ascii="Aptos" w:hAnsi="Aptos"/>
          <w:sz w:val="20"/>
          <w:szCs w:val="20"/>
        </w:rPr>
        <w:t xml:space="preserve"> – reprezintă acceptarea ofertei comerciale de către Beneficiari si actul de plasare a unei comenzi de către aceștia</w:t>
      </w:r>
      <w:r w:rsidR="00690BF3">
        <w:rPr>
          <w:rFonts w:ascii="Aptos" w:hAnsi="Aptos"/>
          <w:sz w:val="20"/>
          <w:szCs w:val="20"/>
        </w:rPr>
        <w:t>.</w:t>
      </w:r>
    </w:p>
    <w:p w14:paraId="34A00D6F" w14:textId="3BA17EBE"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„Prețul contractului”</w:t>
      </w:r>
      <w:r w:rsidRPr="00B528E5">
        <w:rPr>
          <w:rFonts w:ascii="Aptos" w:hAnsi="Aptos"/>
          <w:sz w:val="20"/>
          <w:szCs w:val="20"/>
        </w:rPr>
        <w:t xml:space="preserve"> -  prețul plătibil Prestatorului de către Beneficiar, în baza ofertei comerciale, pentru îndeplinirea integrală și corespunzătoare a prestațiilor asumate din momentul in care Beneficiarul plasează si achit</w:t>
      </w:r>
      <w:r w:rsidR="00690BF3" w:rsidRPr="00B528E5">
        <w:rPr>
          <w:rFonts w:ascii="Aptos" w:hAnsi="Aptos"/>
          <w:sz w:val="20"/>
          <w:szCs w:val="20"/>
        </w:rPr>
        <w:t>ă</w:t>
      </w:r>
      <w:r w:rsidRPr="00B528E5">
        <w:rPr>
          <w:rFonts w:ascii="Aptos" w:hAnsi="Aptos"/>
          <w:sz w:val="20"/>
          <w:szCs w:val="20"/>
        </w:rPr>
        <w:t xml:space="preserve"> contravaloarea unei comenzi.</w:t>
      </w:r>
    </w:p>
    <w:p w14:paraId="7B303C0E" w14:textId="3D8801B6"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 xml:space="preserve">„Trimitere poștală” - </w:t>
      </w:r>
      <w:r w:rsidRPr="00B528E5">
        <w:rPr>
          <w:rFonts w:ascii="Aptos" w:hAnsi="Aptos"/>
          <w:sz w:val="20"/>
          <w:szCs w:val="20"/>
        </w:rPr>
        <w:t xml:space="preserve">reprezintă un bun adresat, aflat în formă finală (ambalat și etichetat), care urmează să fie colectat, transportat prin orice mijloace alese de </w:t>
      </w:r>
      <w:proofErr w:type="spellStart"/>
      <w:r w:rsidRPr="00B528E5">
        <w:rPr>
          <w:rFonts w:ascii="Aptos" w:hAnsi="Aptos"/>
          <w:sz w:val="20"/>
          <w:szCs w:val="20"/>
        </w:rPr>
        <w:t>Xpedist</w:t>
      </w:r>
      <w:proofErr w:type="spellEnd"/>
      <w:r w:rsidRPr="00B528E5">
        <w:rPr>
          <w:rFonts w:ascii="Aptos" w:hAnsi="Aptos"/>
          <w:sz w:val="20"/>
          <w:szCs w:val="20"/>
        </w:rPr>
        <w:t xml:space="preserve"> și livrat la adresa indicată de către expeditor și care este însoțit de documentul de transport/</w:t>
      </w:r>
      <w:r w:rsidR="00E20C3D">
        <w:rPr>
          <w:rFonts w:ascii="Aptos" w:hAnsi="Aptos"/>
          <w:sz w:val="20"/>
          <w:szCs w:val="20"/>
        </w:rPr>
        <w:t>AWB</w:t>
      </w:r>
      <w:r w:rsidR="00690BF3">
        <w:rPr>
          <w:rFonts w:ascii="Aptos" w:hAnsi="Aptos"/>
          <w:sz w:val="20"/>
          <w:szCs w:val="20"/>
        </w:rPr>
        <w:t>.</w:t>
      </w:r>
    </w:p>
    <w:p w14:paraId="047CD209" w14:textId="1EDC8874"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w:t>
      </w:r>
      <w:r w:rsidR="00E20C3D">
        <w:rPr>
          <w:rFonts w:ascii="Aptos" w:hAnsi="Aptos"/>
          <w:i/>
          <w:iCs/>
          <w:sz w:val="20"/>
          <w:szCs w:val="20"/>
        </w:rPr>
        <w:t>AWB</w:t>
      </w:r>
      <w:r w:rsidRPr="00B528E5">
        <w:rPr>
          <w:rFonts w:ascii="Aptos" w:hAnsi="Aptos"/>
          <w:i/>
          <w:iCs/>
          <w:sz w:val="20"/>
          <w:szCs w:val="20"/>
        </w:rPr>
        <w:t xml:space="preserve">” - </w:t>
      </w:r>
      <w:r w:rsidRPr="00B528E5">
        <w:rPr>
          <w:rFonts w:ascii="Aptos" w:hAnsi="Aptos"/>
          <w:sz w:val="20"/>
          <w:szCs w:val="20"/>
        </w:rPr>
        <w:t xml:space="preserve">reprezintă documentul de transport care însoțește orice trimitere poștală (expediere) sau expediție, identificat </w:t>
      </w:r>
      <w:proofErr w:type="spellStart"/>
      <w:r w:rsidRPr="00B528E5">
        <w:rPr>
          <w:rFonts w:ascii="Aptos" w:hAnsi="Aptos"/>
          <w:sz w:val="20"/>
          <w:szCs w:val="20"/>
        </w:rPr>
        <w:t>printr</w:t>
      </w:r>
      <w:proofErr w:type="spellEnd"/>
      <w:r w:rsidRPr="00B528E5">
        <w:rPr>
          <w:rFonts w:ascii="Aptos" w:hAnsi="Aptos"/>
          <w:sz w:val="20"/>
          <w:szCs w:val="20"/>
        </w:rPr>
        <w:t xml:space="preserve">–un cod unic care permite urmărirea trimiterii poștale în rețeaua poștală (și de transport) </w:t>
      </w:r>
      <w:proofErr w:type="spellStart"/>
      <w:r w:rsidRPr="00B528E5">
        <w:rPr>
          <w:rFonts w:ascii="Aptos" w:hAnsi="Aptos"/>
          <w:sz w:val="20"/>
          <w:szCs w:val="20"/>
        </w:rPr>
        <w:t>Xpedist</w:t>
      </w:r>
      <w:proofErr w:type="spellEnd"/>
      <w:r w:rsidRPr="00B528E5">
        <w:rPr>
          <w:rFonts w:ascii="Aptos" w:hAnsi="Aptos"/>
          <w:sz w:val="20"/>
          <w:szCs w:val="20"/>
        </w:rPr>
        <w:t>.</w:t>
      </w:r>
    </w:p>
    <w:p w14:paraId="43925ACB" w14:textId="62F06B2D" w:rsidR="00B528E5" w:rsidRPr="00B528E5" w:rsidRDefault="00B528E5" w:rsidP="00B528E5">
      <w:pPr>
        <w:spacing w:line="276" w:lineRule="auto"/>
        <w:jc w:val="both"/>
        <w:rPr>
          <w:rFonts w:ascii="Aptos" w:hAnsi="Aptos"/>
          <w:i/>
          <w:iCs/>
          <w:sz w:val="20"/>
          <w:szCs w:val="20"/>
        </w:rPr>
      </w:pPr>
      <w:r w:rsidRPr="00B528E5">
        <w:rPr>
          <w:rFonts w:ascii="Aptos" w:hAnsi="Aptos"/>
          <w:i/>
          <w:iCs/>
          <w:sz w:val="20"/>
          <w:szCs w:val="20"/>
        </w:rPr>
        <w:t xml:space="preserve">„Colectare” - </w:t>
      </w:r>
      <w:r w:rsidRPr="00B528E5">
        <w:rPr>
          <w:rFonts w:ascii="Aptos" w:hAnsi="Aptos"/>
          <w:sz w:val="20"/>
          <w:szCs w:val="20"/>
        </w:rPr>
        <w:t xml:space="preserve">reprezintă operațiunea de preluare de către </w:t>
      </w:r>
      <w:proofErr w:type="spellStart"/>
      <w:r w:rsidRPr="00B528E5">
        <w:rPr>
          <w:rFonts w:ascii="Aptos" w:hAnsi="Aptos"/>
          <w:sz w:val="20"/>
          <w:szCs w:val="20"/>
        </w:rPr>
        <w:t>Xpedist</w:t>
      </w:r>
      <w:proofErr w:type="spellEnd"/>
      <w:r w:rsidRPr="00B528E5">
        <w:rPr>
          <w:rFonts w:ascii="Aptos" w:hAnsi="Aptos"/>
          <w:sz w:val="20"/>
          <w:szCs w:val="20"/>
        </w:rPr>
        <w:t xml:space="preserve"> a expedierilor (trimiteri poștale, plicuri, colete, marfă), realizată de la o adres</w:t>
      </w:r>
      <w:r w:rsidR="00690BF3" w:rsidRPr="00B528E5">
        <w:rPr>
          <w:rFonts w:ascii="Aptos" w:hAnsi="Aptos"/>
          <w:sz w:val="20"/>
          <w:szCs w:val="20"/>
        </w:rPr>
        <w:t>ă</w:t>
      </w:r>
      <w:r w:rsidRPr="00B528E5">
        <w:rPr>
          <w:rFonts w:ascii="Aptos" w:hAnsi="Aptos"/>
          <w:sz w:val="20"/>
          <w:szCs w:val="20"/>
        </w:rPr>
        <w:t xml:space="preserve"> indicată de expeditor.</w:t>
      </w:r>
    </w:p>
    <w:p w14:paraId="60B1E813" w14:textId="3C4C9143"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"Colet"</w:t>
      </w:r>
      <w:r w:rsidRPr="00B528E5">
        <w:rPr>
          <w:rFonts w:ascii="Aptos" w:hAnsi="Aptos"/>
          <w:sz w:val="20"/>
          <w:szCs w:val="20"/>
        </w:rPr>
        <w:t> - orice obiect, document sau pachet transportat prin serviciile noastre</w:t>
      </w:r>
      <w:r w:rsidR="00690BF3">
        <w:rPr>
          <w:rFonts w:ascii="Aptos" w:hAnsi="Aptos"/>
          <w:sz w:val="20"/>
          <w:szCs w:val="20"/>
        </w:rPr>
        <w:t>.</w:t>
      </w:r>
    </w:p>
    <w:p w14:paraId="242101F0" w14:textId="606D911A"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"Platformă"</w:t>
      </w:r>
      <w:r w:rsidRPr="00B528E5">
        <w:rPr>
          <w:rFonts w:ascii="Aptos" w:hAnsi="Aptos"/>
          <w:sz w:val="20"/>
          <w:szCs w:val="20"/>
        </w:rPr>
        <w:t xml:space="preserve"> - site-ul web și aplicația mobilă </w:t>
      </w:r>
      <w:proofErr w:type="spellStart"/>
      <w:r w:rsidRPr="00B528E5">
        <w:rPr>
          <w:rFonts w:ascii="Aptos" w:hAnsi="Aptos"/>
          <w:sz w:val="20"/>
          <w:szCs w:val="20"/>
        </w:rPr>
        <w:t>Xpedist</w:t>
      </w:r>
      <w:proofErr w:type="spellEnd"/>
      <w:r w:rsidR="00690BF3">
        <w:rPr>
          <w:rFonts w:ascii="Aptos" w:hAnsi="Aptos"/>
          <w:sz w:val="20"/>
          <w:szCs w:val="20"/>
        </w:rPr>
        <w:t>.</w:t>
      </w:r>
    </w:p>
    <w:p w14:paraId="21541048" w14:textId="5F1FFF11" w:rsidR="00B528E5" w:rsidRPr="00B528E5" w:rsidRDefault="00B528E5" w:rsidP="00B528E5">
      <w:pPr>
        <w:spacing w:line="276" w:lineRule="auto"/>
        <w:jc w:val="both"/>
        <w:rPr>
          <w:rFonts w:ascii="Aptos" w:hAnsi="Aptos"/>
          <w:sz w:val="20"/>
          <w:szCs w:val="20"/>
        </w:rPr>
      </w:pPr>
      <w:r w:rsidRPr="00690BF3">
        <w:rPr>
          <w:rFonts w:ascii="Aptos" w:hAnsi="Aptos"/>
          <w:i/>
          <w:iCs/>
          <w:sz w:val="20"/>
          <w:szCs w:val="20"/>
        </w:rPr>
        <w:t>“Comand</w:t>
      </w:r>
      <w:r w:rsidR="00690BF3" w:rsidRPr="00690BF3">
        <w:rPr>
          <w:rFonts w:ascii="Aptos" w:hAnsi="Aptos"/>
          <w:i/>
          <w:iCs/>
          <w:sz w:val="20"/>
          <w:szCs w:val="20"/>
        </w:rPr>
        <w:t>ă</w:t>
      </w:r>
      <w:r w:rsidRPr="00690BF3">
        <w:rPr>
          <w:rFonts w:ascii="Aptos" w:hAnsi="Aptos"/>
          <w:i/>
          <w:iCs/>
          <w:sz w:val="20"/>
          <w:szCs w:val="20"/>
        </w:rPr>
        <w:t>”</w:t>
      </w:r>
      <w:r w:rsidRPr="00B528E5">
        <w:rPr>
          <w:rFonts w:ascii="Aptos" w:hAnsi="Aptos"/>
          <w:i/>
          <w:iCs/>
          <w:sz w:val="20"/>
          <w:szCs w:val="20"/>
        </w:rPr>
        <w:t xml:space="preserve"> – </w:t>
      </w:r>
      <w:r w:rsidR="00690BF3" w:rsidRPr="00B528E5">
        <w:rPr>
          <w:rFonts w:ascii="Aptos" w:hAnsi="Aptos"/>
          <w:sz w:val="20"/>
          <w:szCs w:val="20"/>
        </w:rPr>
        <w:t>acțiunea</w:t>
      </w:r>
      <w:r w:rsidRPr="00B528E5">
        <w:rPr>
          <w:rFonts w:ascii="Aptos" w:hAnsi="Aptos"/>
          <w:sz w:val="20"/>
          <w:szCs w:val="20"/>
        </w:rPr>
        <w:t xml:space="preserve"> unui Beneficiar/Utilizator de a selecta unul sau mai multe servicii din oferta comercial</w:t>
      </w:r>
      <w:r w:rsidR="00690BF3" w:rsidRPr="00B528E5">
        <w:rPr>
          <w:rFonts w:ascii="Aptos" w:hAnsi="Aptos"/>
          <w:sz w:val="20"/>
          <w:szCs w:val="20"/>
        </w:rPr>
        <w:t>ă</w:t>
      </w:r>
      <w:r w:rsidRPr="00B528E5">
        <w:rPr>
          <w:rFonts w:ascii="Aptos" w:hAnsi="Aptos"/>
          <w:sz w:val="20"/>
          <w:szCs w:val="20"/>
        </w:rPr>
        <w:t xml:space="preserve"> si de a o transmite Beneficiarului, prin intermediul platformei </w:t>
      </w:r>
      <w:proofErr w:type="spellStart"/>
      <w:r w:rsidRPr="00B528E5">
        <w:rPr>
          <w:rFonts w:ascii="Aptos" w:hAnsi="Aptos"/>
          <w:sz w:val="20"/>
          <w:szCs w:val="20"/>
        </w:rPr>
        <w:t>Xpedist</w:t>
      </w:r>
      <w:proofErr w:type="spellEnd"/>
      <w:r w:rsidRPr="00B528E5">
        <w:rPr>
          <w:rFonts w:ascii="Aptos" w:hAnsi="Aptos"/>
          <w:sz w:val="20"/>
          <w:szCs w:val="20"/>
        </w:rPr>
        <w:t xml:space="preserve"> sau telefonic, in vederea </w:t>
      </w:r>
      <w:r w:rsidR="00690BF3" w:rsidRPr="00B528E5">
        <w:rPr>
          <w:rFonts w:ascii="Aptos" w:hAnsi="Aptos"/>
          <w:sz w:val="20"/>
          <w:szCs w:val="20"/>
        </w:rPr>
        <w:t>prestării</w:t>
      </w:r>
      <w:r w:rsidRPr="00B528E5">
        <w:rPr>
          <w:rFonts w:ascii="Aptos" w:hAnsi="Aptos"/>
          <w:sz w:val="20"/>
          <w:szCs w:val="20"/>
        </w:rPr>
        <w:t xml:space="preserve"> serviciului de </w:t>
      </w:r>
      <w:r w:rsidR="00690BF3" w:rsidRPr="00B528E5">
        <w:rPr>
          <w:rFonts w:ascii="Aptos" w:hAnsi="Aptos"/>
          <w:sz w:val="20"/>
          <w:szCs w:val="20"/>
        </w:rPr>
        <w:t>către</w:t>
      </w:r>
      <w:r w:rsidRPr="00B528E5">
        <w:rPr>
          <w:rFonts w:ascii="Aptos" w:hAnsi="Aptos"/>
          <w:sz w:val="20"/>
          <w:szCs w:val="20"/>
        </w:rPr>
        <w:t xml:space="preserve"> Prestator.</w:t>
      </w:r>
    </w:p>
    <w:p w14:paraId="3101678F" w14:textId="77777777"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“Destinatar”</w:t>
      </w:r>
      <w:r w:rsidRPr="00B528E5">
        <w:rPr>
          <w:rFonts w:ascii="Aptos" w:hAnsi="Aptos"/>
          <w:sz w:val="20"/>
          <w:szCs w:val="20"/>
        </w:rPr>
        <w:t xml:space="preserve"> - reprezintă persoană fizică sau juridică căreia îi este adresată expedierea/trimiterea poștală.</w:t>
      </w:r>
    </w:p>
    <w:p w14:paraId="1DEEA4C7" w14:textId="77777777"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„Expeditor”</w:t>
      </w:r>
      <w:r w:rsidRPr="00B528E5">
        <w:rPr>
          <w:rFonts w:ascii="Aptos" w:hAnsi="Aptos"/>
          <w:sz w:val="20"/>
          <w:szCs w:val="20"/>
        </w:rPr>
        <w:t xml:space="preserve"> - reprezintă orice persoană fizică sau juridică care inițiază trimiterea poștală/expedierea și care, personal sau prin intermediul unui terț, o introduce în rețeaua poștală.</w:t>
      </w:r>
    </w:p>
    <w:p w14:paraId="6734393D" w14:textId="06A61D8D"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„Servicii”</w:t>
      </w:r>
      <w:r w:rsidRPr="00B528E5">
        <w:rPr>
          <w:rFonts w:ascii="Aptos" w:hAnsi="Aptos"/>
          <w:sz w:val="20"/>
          <w:szCs w:val="20"/>
        </w:rPr>
        <w:t xml:space="preserve"> – activități de curierat rapid urban prestate de </w:t>
      </w:r>
      <w:proofErr w:type="spellStart"/>
      <w:r w:rsidRPr="00B528E5">
        <w:rPr>
          <w:rFonts w:ascii="Aptos" w:hAnsi="Aptos"/>
          <w:sz w:val="20"/>
          <w:szCs w:val="20"/>
        </w:rPr>
        <w:t>Xpedist</w:t>
      </w:r>
      <w:proofErr w:type="spellEnd"/>
      <w:r w:rsidRPr="00B528E5">
        <w:rPr>
          <w:rFonts w:ascii="Aptos" w:hAnsi="Aptos"/>
          <w:sz w:val="20"/>
          <w:szCs w:val="20"/>
        </w:rPr>
        <w:t xml:space="preserve"> pe raza municipiului Cluj-Napoca, inclusiv colectare, transport și predare plicuri (≤2 kg) și colete mici (≤10 kg), precum și returnarea în atenția expeditorului /Beneficiarului a trimiterilor poștale/expedierilor nelivrate din motive independente de </w:t>
      </w:r>
      <w:proofErr w:type="spellStart"/>
      <w:r w:rsidRPr="00B528E5">
        <w:rPr>
          <w:rFonts w:ascii="Aptos" w:hAnsi="Aptos"/>
          <w:sz w:val="20"/>
          <w:szCs w:val="20"/>
        </w:rPr>
        <w:t>Xpedist</w:t>
      </w:r>
      <w:proofErr w:type="spellEnd"/>
      <w:r w:rsidRPr="00B528E5">
        <w:rPr>
          <w:rFonts w:ascii="Aptos" w:hAnsi="Aptos"/>
          <w:sz w:val="20"/>
          <w:szCs w:val="20"/>
        </w:rPr>
        <w:t>. Serviciile includ și alte activități necesare, adiacente, cum ar fi, fără a se limita la manipularea sau depozitarea trimiterilor poștale/expedierilor</w:t>
      </w:r>
      <w:r w:rsidR="000A4E46">
        <w:rPr>
          <w:rFonts w:ascii="Aptos" w:hAnsi="Aptos"/>
          <w:sz w:val="20"/>
          <w:szCs w:val="20"/>
        </w:rPr>
        <w:t>.</w:t>
      </w:r>
    </w:p>
    <w:p w14:paraId="5984B5EC" w14:textId="77777777"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„Livrare”</w:t>
      </w:r>
      <w:r w:rsidRPr="00B528E5">
        <w:rPr>
          <w:rFonts w:ascii="Aptos" w:hAnsi="Aptos"/>
          <w:sz w:val="20"/>
          <w:szCs w:val="20"/>
        </w:rPr>
        <w:t xml:space="preserve"> - reprezintă operațiunea de predare către destinatar de către </w:t>
      </w:r>
      <w:proofErr w:type="spellStart"/>
      <w:r w:rsidRPr="00B528E5">
        <w:rPr>
          <w:rFonts w:ascii="Aptos" w:hAnsi="Aptos"/>
          <w:sz w:val="20"/>
          <w:szCs w:val="20"/>
        </w:rPr>
        <w:t>Xpedist</w:t>
      </w:r>
      <w:proofErr w:type="spellEnd"/>
      <w:r w:rsidRPr="00B528E5">
        <w:rPr>
          <w:rFonts w:ascii="Aptos" w:hAnsi="Aptos"/>
          <w:sz w:val="20"/>
          <w:szCs w:val="20"/>
        </w:rPr>
        <w:t xml:space="preserve"> a expedierilor și trimiterilor poștale, </w:t>
      </w:r>
      <w:proofErr w:type="spellStart"/>
      <w:r w:rsidRPr="00B528E5">
        <w:rPr>
          <w:rFonts w:ascii="Aptos" w:hAnsi="Aptos"/>
          <w:sz w:val="20"/>
          <w:szCs w:val="20"/>
        </w:rPr>
        <w:t>door</w:t>
      </w:r>
      <w:proofErr w:type="spellEnd"/>
      <w:r w:rsidRPr="00B528E5">
        <w:rPr>
          <w:rFonts w:ascii="Aptos" w:hAnsi="Aptos"/>
          <w:sz w:val="20"/>
          <w:szCs w:val="20"/>
        </w:rPr>
        <w:t>–</w:t>
      </w:r>
      <w:proofErr w:type="spellStart"/>
      <w:r w:rsidRPr="00B528E5">
        <w:rPr>
          <w:rFonts w:ascii="Aptos" w:hAnsi="Aptos"/>
          <w:sz w:val="20"/>
          <w:szCs w:val="20"/>
        </w:rPr>
        <w:t>to</w:t>
      </w:r>
      <w:proofErr w:type="spellEnd"/>
      <w:r w:rsidRPr="00B528E5">
        <w:rPr>
          <w:rFonts w:ascii="Aptos" w:hAnsi="Aptos"/>
          <w:sz w:val="20"/>
          <w:szCs w:val="20"/>
        </w:rPr>
        <w:t>–</w:t>
      </w:r>
      <w:proofErr w:type="spellStart"/>
      <w:r w:rsidRPr="00B528E5">
        <w:rPr>
          <w:rFonts w:ascii="Aptos" w:hAnsi="Aptos"/>
          <w:sz w:val="20"/>
          <w:szCs w:val="20"/>
        </w:rPr>
        <w:t>door</w:t>
      </w:r>
      <w:proofErr w:type="spellEnd"/>
      <w:r w:rsidRPr="00B528E5">
        <w:rPr>
          <w:rFonts w:ascii="Aptos" w:hAnsi="Aptos"/>
          <w:sz w:val="20"/>
          <w:szCs w:val="20"/>
        </w:rPr>
        <w:t>, la adresa indicată de către expeditor, punct de contact deservit de personal).</w:t>
      </w:r>
    </w:p>
    <w:p w14:paraId="5343F3A1" w14:textId="77777777"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„Mărfuri periculoase”</w:t>
      </w:r>
      <w:r w:rsidRPr="00B528E5">
        <w:rPr>
          <w:rFonts w:ascii="Aptos" w:hAnsi="Aptos"/>
          <w:sz w:val="20"/>
          <w:szCs w:val="20"/>
        </w:rPr>
        <w:t xml:space="preserve"> - reprezintă bunurile clasificate de Recomandările Națiunilor Unite privind transportul mărfurilor periculoase, Organizația Aviației Civile Internaționale (ICAO), Acordul european privind transportul internațional rutier de mărfuri periculoase (ADR), Asociația pentru transportul aerian internațional. (IATA), precum și legile și reglementările naționale/EU.</w:t>
      </w:r>
    </w:p>
    <w:p w14:paraId="70E6399B" w14:textId="77777777"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„Subcontractor”</w:t>
      </w:r>
      <w:r w:rsidRPr="00B528E5">
        <w:rPr>
          <w:rFonts w:ascii="Aptos" w:hAnsi="Aptos"/>
          <w:sz w:val="20"/>
          <w:szCs w:val="20"/>
        </w:rPr>
        <w:t xml:space="preserve"> - reprezintă persoana juridică care exercită activități poștale și de curier, de transport, în numele si pe seama Prestatorului, pe baza unui contract încheiat în formă scrisă cu acesta.</w:t>
      </w:r>
    </w:p>
    <w:p w14:paraId="4B3CF282" w14:textId="77777777"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„POD”</w:t>
      </w:r>
      <w:r w:rsidRPr="00B528E5">
        <w:rPr>
          <w:rFonts w:ascii="Aptos" w:hAnsi="Aptos"/>
          <w:sz w:val="20"/>
          <w:szCs w:val="20"/>
        </w:rPr>
        <w:t xml:space="preserve"> – </w:t>
      </w:r>
      <w:proofErr w:type="spellStart"/>
      <w:r w:rsidRPr="00B528E5">
        <w:rPr>
          <w:rFonts w:ascii="Aptos" w:hAnsi="Aptos"/>
          <w:sz w:val="20"/>
          <w:szCs w:val="20"/>
        </w:rPr>
        <w:t>Proof</w:t>
      </w:r>
      <w:proofErr w:type="spellEnd"/>
      <w:r w:rsidRPr="00B528E5">
        <w:rPr>
          <w:rFonts w:ascii="Aptos" w:hAnsi="Aptos"/>
          <w:sz w:val="20"/>
          <w:szCs w:val="20"/>
        </w:rPr>
        <w:t xml:space="preserve"> of </w:t>
      </w:r>
      <w:proofErr w:type="spellStart"/>
      <w:r w:rsidRPr="00B528E5">
        <w:rPr>
          <w:rFonts w:ascii="Aptos" w:hAnsi="Aptos"/>
          <w:sz w:val="20"/>
          <w:szCs w:val="20"/>
        </w:rPr>
        <w:t>Delivery</w:t>
      </w:r>
      <w:proofErr w:type="spellEnd"/>
      <w:r w:rsidRPr="00B528E5">
        <w:rPr>
          <w:rFonts w:ascii="Aptos" w:hAnsi="Aptos"/>
          <w:sz w:val="20"/>
          <w:szCs w:val="20"/>
        </w:rPr>
        <w:t xml:space="preserve"> / dovadă de livrare (poză/semnătură digitală, data și ora), furnizată gratuit de </w:t>
      </w:r>
      <w:proofErr w:type="spellStart"/>
      <w:r w:rsidRPr="00B528E5">
        <w:rPr>
          <w:rFonts w:ascii="Aptos" w:hAnsi="Aptos"/>
          <w:sz w:val="20"/>
          <w:szCs w:val="20"/>
        </w:rPr>
        <w:t>Xpedist</w:t>
      </w:r>
      <w:proofErr w:type="spellEnd"/>
      <w:r w:rsidRPr="00B528E5">
        <w:rPr>
          <w:rFonts w:ascii="Aptos" w:hAnsi="Aptos"/>
          <w:sz w:val="20"/>
          <w:szCs w:val="20"/>
        </w:rPr>
        <w:t>.</w:t>
      </w:r>
    </w:p>
    <w:p w14:paraId="7C304129" w14:textId="77777777"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lastRenderedPageBreak/>
        <w:t>„SLA”</w:t>
      </w:r>
      <w:r w:rsidRPr="00B528E5">
        <w:rPr>
          <w:rFonts w:ascii="Aptos" w:hAnsi="Aptos"/>
          <w:sz w:val="20"/>
          <w:szCs w:val="20"/>
        </w:rPr>
        <w:t xml:space="preserve"> – nivel de serviciu (Service </w:t>
      </w:r>
      <w:proofErr w:type="spellStart"/>
      <w:r w:rsidRPr="00B528E5">
        <w:rPr>
          <w:rFonts w:ascii="Aptos" w:hAnsi="Aptos"/>
          <w:sz w:val="20"/>
          <w:szCs w:val="20"/>
        </w:rPr>
        <w:t>Level</w:t>
      </w:r>
      <w:proofErr w:type="spellEnd"/>
      <w:r w:rsidRPr="00B528E5">
        <w:rPr>
          <w:rFonts w:ascii="Aptos" w:hAnsi="Aptos"/>
          <w:sz w:val="20"/>
          <w:szCs w:val="20"/>
        </w:rPr>
        <w:t xml:space="preserve"> Agreement) asumat de </w:t>
      </w:r>
      <w:proofErr w:type="spellStart"/>
      <w:r w:rsidRPr="00B528E5">
        <w:rPr>
          <w:rFonts w:ascii="Aptos" w:hAnsi="Aptos"/>
          <w:sz w:val="20"/>
          <w:szCs w:val="20"/>
        </w:rPr>
        <w:t>Xpedist</w:t>
      </w:r>
      <w:proofErr w:type="spellEnd"/>
      <w:r w:rsidRPr="00B528E5">
        <w:rPr>
          <w:rFonts w:ascii="Aptos" w:hAnsi="Aptos"/>
          <w:sz w:val="20"/>
          <w:szCs w:val="20"/>
        </w:rPr>
        <w:t xml:space="preserve"> pentru timpii de livrare.</w:t>
      </w:r>
    </w:p>
    <w:p w14:paraId="6240BD3A" w14:textId="77777777"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„Retur instant”</w:t>
      </w:r>
      <w:r w:rsidRPr="00B528E5">
        <w:rPr>
          <w:rFonts w:ascii="Aptos" w:hAnsi="Aptos"/>
          <w:sz w:val="20"/>
          <w:szCs w:val="20"/>
        </w:rPr>
        <w:t xml:space="preserve"> – serviciu prin care, în aceeași cursă, Prestatorul preia un retur de la Destinatar către Beneficiar (Expeditor).</w:t>
      </w:r>
    </w:p>
    <w:p w14:paraId="68A83328" w14:textId="77777777"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„Livrare programată”/specială</w:t>
      </w:r>
      <w:r w:rsidRPr="00B528E5">
        <w:rPr>
          <w:rFonts w:ascii="Aptos" w:hAnsi="Aptos"/>
          <w:sz w:val="20"/>
          <w:szCs w:val="20"/>
        </w:rPr>
        <w:t xml:space="preserve"> – livrare efectuată într-o fereastră orară selectată de Beneficiar (ex.: 10:00–12:00).</w:t>
      </w:r>
    </w:p>
    <w:p w14:paraId="17BF849D" w14:textId="77777777"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„Livrare de noapte”</w:t>
      </w:r>
      <w:r w:rsidRPr="00B528E5">
        <w:rPr>
          <w:rFonts w:ascii="Aptos" w:hAnsi="Aptos"/>
          <w:sz w:val="20"/>
          <w:szCs w:val="20"/>
        </w:rPr>
        <w:t xml:space="preserve"> – livrare efectuată in orice zi din săptămână, în intervalul orar 20.00-06.00;</w:t>
      </w:r>
    </w:p>
    <w:p w14:paraId="294F30E9"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w:t>
      </w:r>
      <w:r w:rsidRPr="00B528E5">
        <w:rPr>
          <w:rFonts w:ascii="Aptos" w:hAnsi="Aptos"/>
          <w:i/>
          <w:iCs/>
          <w:sz w:val="20"/>
          <w:szCs w:val="20"/>
        </w:rPr>
        <w:t>Livrare de weekend”</w:t>
      </w:r>
      <w:r w:rsidRPr="00B528E5">
        <w:rPr>
          <w:rFonts w:ascii="Aptos" w:hAnsi="Aptos"/>
          <w:sz w:val="20"/>
          <w:szCs w:val="20"/>
        </w:rPr>
        <w:t xml:space="preserve"> – livrare efectuata zilele de sâmbătă si duminica, in afara timpului asimilat „livrărilor de noapte”</w:t>
      </w:r>
    </w:p>
    <w:p w14:paraId="5E14251F" w14:textId="77777777"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„Serviciul confirmare de primire”</w:t>
      </w:r>
      <w:r w:rsidRPr="00B528E5">
        <w:rPr>
          <w:rFonts w:ascii="Aptos" w:hAnsi="Aptos"/>
          <w:sz w:val="20"/>
          <w:szCs w:val="20"/>
        </w:rPr>
        <w:t xml:space="preserve"> — serviciul poștal a cărui particularitate constă în predarea către expeditor a dovezii privind predarea trimiterii poștale înregistrate, confirmată în scris de destinatar;</w:t>
      </w:r>
    </w:p>
    <w:p w14:paraId="45E1053B" w14:textId="77777777"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„Contra Ramburs”</w:t>
      </w:r>
      <w:r w:rsidRPr="00B528E5">
        <w:rPr>
          <w:rFonts w:ascii="Aptos" w:hAnsi="Aptos"/>
          <w:sz w:val="20"/>
          <w:szCs w:val="20"/>
        </w:rPr>
        <w:t xml:space="preserve"> – serviciul poștal a cărui particularitate constă în achitarea de către destinatar, expeditorului, prin intermediul rețelei poștale, a contravalorii bunului care face obiectul trimiterii poștale înregistrate; </w:t>
      </w:r>
    </w:p>
    <w:p w14:paraId="649282A5" w14:textId="77777777"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 xml:space="preserve">„Trimitere cu valoare declarată”, </w:t>
      </w:r>
      <w:r w:rsidRPr="00B528E5">
        <w:rPr>
          <w:rFonts w:ascii="Aptos" w:hAnsi="Aptos"/>
          <w:sz w:val="20"/>
          <w:szCs w:val="20"/>
        </w:rPr>
        <w:t>- serviciul poștal a cărui particularitate constă în asigurarea unei trimiteri poștale înregistrate împotriva pierderii, furtului, distrugerii totale sau parțiale ori deteriorării, pentru o sumă care nu poate depăși valoarea declarată de către expeditor, și în eliberarea, la cerere, ulterior depunerii, respectiv livrării trimiterii poștale, a unei dovezi privind depunerea trimiterii poștale sau livrarea la destinatar, fără a fi confirmată în scris de către acesta</w:t>
      </w:r>
    </w:p>
    <w:p w14:paraId="63AAE874" w14:textId="77777777" w:rsidR="00B528E5" w:rsidRPr="00B528E5" w:rsidRDefault="00B528E5" w:rsidP="00B528E5">
      <w:pPr>
        <w:spacing w:line="276" w:lineRule="auto"/>
        <w:jc w:val="both"/>
        <w:rPr>
          <w:rFonts w:ascii="Aptos" w:hAnsi="Aptos"/>
          <w:i/>
          <w:iCs/>
          <w:sz w:val="20"/>
          <w:szCs w:val="20"/>
        </w:rPr>
      </w:pPr>
      <w:r w:rsidRPr="00B528E5">
        <w:rPr>
          <w:rFonts w:ascii="Aptos" w:hAnsi="Aptos"/>
          <w:i/>
          <w:iCs/>
          <w:sz w:val="20"/>
          <w:szCs w:val="20"/>
        </w:rPr>
        <w:t xml:space="preserve">„ Trimitere </w:t>
      </w:r>
      <w:proofErr w:type="spellStart"/>
      <w:r w:rsidRPr="00B528E5">
        <w:rPr>
          <w:rFonts w:ascii="Aptos" w:hAnsi="Aptos"/>
          <w:i/>
          <w:iCs/>
          <w:sz w:val="20"/>
          <w:szCs w:val="20"/>
        </w:rPr>
        <w:t>trimitere</w:t>
      </w:r>
      <w:proofErr w:type="spellEnd"/>
      <w:r w:rsidRPr="00B528E5">
        <w:rPr>
          <w:rFonts w:ascii="Aptos" w:hAnsi="Aptos"/>
          <w:i/>
          <w:iCs/>
          <w:sz w:val="20"/>
          <w:szCs w:val="20"/>
        </w:rPr>
        <w:t xml:space="preserve"> recomandată — </w:t>
      </w:r>
      <w:r w:rsidRPr="00B528E5">
        <w:rPr>
          <w:rFonts w:ascii="Aptos" w:hAnsi="Aptos"/>
          <w:sz w:val="20"/>
          <w:szCs w:val="20"/>
        </w:rPr>
        <w:t xml:space="preserve">serviciul poștal ale cărui particularități constau în oferirea unei garanții forfetare împotriva riscurilor de pierdere, furt, distrugere totală sau parțială ori deteriorare a trimiterii poștale înregistrate </w:t>
      </w:r>
      <w:proofErr w:type="spellStart"/>
      <w:r w:rsidRPr="00B528E5">
        <w:rPr>
          <w:rFonts w:ascii="Aptos" w:hAnsi="Aptos"/>
          <w:sz w:val="20"/>
          <w:szCs w:val="20"/>
        </w:rPr>
        <w:t>şi</w:t>
      </w:r>
      <w:proofErr w:type="spellEnd"/>
      <w:r w:rsidRPr="00B528E5">
        <w:rPr>
          <w:rFonts w:ascii="Aptos" w:hAnsi="Aptos"/>
          <w:sz w:val="20"/>
          <w:szCs w:val="20"/>
        </w:rPr>
        <w:t xml:space="preserve"> în eliberarea, la cerere, ulterior depunerii, respectiv livrării trimiterii poștale, a unei dovezi privind depunerea trimiterii poștale sau livrarea la destinatar, fără a fi confirmată în scris de către acesta;</w:t>
      </w:r>
      <w:r w:rsidRPr="00B528E5">
        <w:rPr>
          <w:rFonts w:ascii="Aptos" w:hAnsi="Aptos"/>
          <w:i/>
          <w:iCs/>
          <w:sz w:val="20"/>
          <w:szCs w:val="20"/>
        </w:rPr>
        <w:t xml:space="preserve"> </w:t>
      </w:r>
    </w:p>
    <w:p w14:paraId="2EA4954A" w14:textId="7CC1ECA6"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„Comision”</w:t>
      </w:r>
      <w:r w:rsidRPr="00B528E5">
        <w:rPr>
          <w:rFonts w:ascii="Aptos" w:hAnsi="Aptos"/>
          <w:sz w:val="20"/>
          <w:szCs w:val="20"/>
        </w:rPr>
        <w:t xml:space="preserve"> – în sensul prezentului contract, reprezintă acele servicii suplimentare, ocazionale, efectuate de Prestator la cererea expresă a Beneficiarului și care nu fac parte din lista standard de servicii de curierat (transport plicuri și colete). Include fără a se limita doar la acestea: livrare de mici cadouri, de bunuri personale cu valoare redus</w:t>
      </w:r>
      <w:r w:rsidR="00DE5196" w:rsidRPr="00B528E5">
        <w:rPr>
          <w:rFonts w:ascii="Aptos" w:hAnsi="Aptos"/>
          <w:sz w:val="20"/>
          <w:szCs w:val="20"/>
        </w:rPr>
        <w:t>ă</w:t>
      </w:r>
      <w:r w:rsidRPr="00B528E5">
        <w:rPr>
          <w:rFonts w:ascii="Aptos" w:hAnsi="Aptos"/>
          <w:sz w:val="20"/>
          <w:szCs w:val="20"/>
        </w:rPr>
        <w:t>, alte activități similare de tip „curier personal”, realizate ad-hoc, pe bază de solicitare ;</w:t>
      </w:r>
    </w:p>
    <w:p w14:paraId="7B0007FA" w14:textId="77777777"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„Forța majoră”</w:t>
      </w:r>
      <w:r w:rsidRPr="00B528E5">
        <w:rPr>
          <w:rFonts w:ascii="Aptos" w:hAnsi="Aptos"/>
          <w:sz w:val="20"/>
          <w:szCs w:val="20"/>
        </w:rPr>
        <w:t xml:space="preserve"> - eveniment extern, imprevizibil, absolut invincibil și inevitabil;</w:t>
      </w:r>
    </w:p>
    <w:p w14:paraId="4B3F08B1" w14:textId="77777777"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„Penalitate”</w:t>
      </w:r>
      <w:r w:rsidRPr="00B528E5">
        <w:rPr>
          <w:rFonts w:ascii="Aptos" w:hAnsi="Aptos"/>
          <w:sz w:val="20"/>
          <w:szCs w:val="20"/>
        </w:rPr>
        <w:t xml:space="preserve"> – sumă de bani plătibilă pentru întârziere sau neexecutare;</w:t>
      </w:r>
    </w:p>
    <w:p w14:paraId="4C3D4657" w14:textId="77777777" w:rsidR="00B528E5" w:rsidRPr="00B528E5" w:rsidRDefault="00B528E5" w:rsidP="00B528E5">
      <w:pPr>
        <w:spacing w:line="276" w:lineRule="auto"/>
        <w:jc w:val="both"/>
        <w:rPr>
          <w:rFonts w:ascii="Aptos" w:hAnsi="Aptos"/>
          <w:sz w:val="20"/>
          <w:szCs w:val="20"/>
        </w:rPr>
      </w:pPr>
      <w:r w:rsidRPr="00B528E5">
        <w:rPr>
          <w:rFonts w:ascii="Aptos" w:hAnsi="Aptos"/>
          <w:i/>
          <w:iCs/>
          <w:sz w:val="20"/>
          <w:szCs w:val="20"/>
        </w:rPr>
        <w:t>„Prejudiciu”</w:t>
      </w:r>
      <w:r w:rsidRPr="00B528E5">
        <w:rPr>
          <w:rFonts w:ascii="Aptos" w:hAnsi="Aptos"/>
          <w:sz w:val="20"/>
          <w:szCs w:val="20"/>
        </w:rPr>
        <w:t xml:space="preserve"> – paguba produsă Beneficiarului ca urmare a culpei Prestatorului.</w:t>
      </w:r>
    </w:p>
    <w:p w14:paraId="65C061DA" w14:textId="77777777" w:rsidR="00B528E5" w:rsidRPr="00B528E5" w:rsidRDefault="00B528E5" w:rsidP="00B528E5">
      <w:pPr>
        <w:spacing w:line="276" w:lineRule="auto"/>
        <w:jc w:val="both"/>
        <w:rPr>
          <w:rFonts w:ascii="Aptos" w:hAnsi="Aptos"/>
          <w:sz w:val="20"/>
          <w:szCs w:val="20"/>
        </w:rPr>
      </w:pPr>
    </w:p>
    <w:p w14:paraId="2076D7C4" w14:textId="77777777" w:rsidR="00B528E5" w:rsidRPr="00B528E5" w:rsidRDefault="00B528E5" w:rsidP="00B528E5">
      <w:pPr>
        <w:pStyle w:val="Heading7"/>
        <w:rPr>
          <w:rStyle w:val="Strong"/>
          <w:rFonts w:ascii="Aptos" w:hAnsi="Aptos"/>
          <w:b/>
          <w:bCs/>
          <w:color w:val="000000" w:themeColor="text1"/>
        </w:rPr>
      </w:pPr>
      <w:bookmarkStart w:id="7" w:name="_Toc208902195"/>
      <w:r w:rsidRPr="00B528E5">
        <w:rPr>
          <w:rStyle w:val="Strong"/>
          <w:rFonts w:ascii="Aptos" w:hAnsi="Aptos"/>
          <w:b/>
          <w:bCs/>
          <w:color w:val="000000" w:themeColor="text1"/>
        </w:rPr>
        <w:t>2. Acceptarea termenilor</w:t>
      </w:r>
      <w:bookmarkEnd w:id="7"/>
    </w:p>
    <w:p w14:paraId="0A403F71" w14:textId="4A9E190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2.1. Accesarea site-ului implic</w:t>
      </w:r>
      <w:r w:rsidR="00DE5196" w:rsidRPr="00B528E5">
        <w:rPr>
          <w:rFonts w:ascii="Aptos" w:hAnsi="Aptos"/>
          <w:sz w:val="20"/>
          <w:szCs w:val="20"/>
        </w:rPr>
        <w:t>ă</w:t>
      </w:r>
      <w:r w:rsidRPr="00B528E5">
        <w:rPr>
          <w:rFonts w:ascii="Aptos" w:hAnsi="Aptos"/>
          <w:sz w:val="20"/>
          <w:szCs w:val="20"/>
        </w:rPr>
        <w:t xml:space="preserve"> respectarea legislației aplicabile, a prezentului document  si a altor reguli sau condiții menționați pe site ori către care acesta face trimitere.</w:t>
      </w:r>
    </w:p>
    <w:p w14:paraId="5DCE7F3B" w14:textId="2D597526" w:rsidR="00B528E5" w:rsidRPr="00B528E5" w:rsidRDefault="00B528E5" w:rsidP="00B528E5">
      <w:pPr>
        <w:spacing w:line="276" w:lineRule="auto"/>
        <w:jc w:val="both"/>
        <w:rPr>
          <w:rFonts w:ascii="Aptos" w:hAnsi="Aptos"/>
          <w:sz w:val="20"/>
          <w:szCs w:val="20"/>
        </w:rPr>
      </w:pPr>
      <w:r w:rsidRPr="00B528E5">
        <w:rPr>
          <w:rFonts w:ascii="Aptos" w:hAnsi="Aptos"/>
          <w:sz w:val="20"/>
          <w:szCs w:val="20"/>
        </w:rPr>
        <w:t>2.2. Prin folosirea site-ului si prin plasarea unei comenzi, confirmați ca ați citit si acceptat acești termeni. Dac</w:t>
      </w:r>
      <w:r w:rsidR="00DE5196" w:rsidRPr="00B528E5">
        <w:rPr>
          <w:rFonts w:ascii="Aptos" w:hAnsi="Aptos"/>
          <w:sz w:val="20"/>
          <w:szCs w:val="20"/>
        </w:rPr>
        <w:t>ă</w:t>
      </w:r>
      <w:r w:rsidRPr="00B528E5">
        <w:rPr>
          <w:rFonts w:ascii="Aptos" w:hAnsi="Aptos"/>
          <w:sz w:val="20"/>
          <w:szCs w:val="20"/>
        </w:rPr>
        <w:t xml:space="preserve"> nu sunteți de acord, v</w:t>
      </w:r>
      <w:r w:rsidR="00DE5196" w:rsidRPr="00B528E5">
        <w:rPr>
          <w:rFonts w:ascii="Aptos" w:hAnsi="Aptos"/>
          <w:sz w:val="20"/>
          <w:szCs w:val="20"/>
        </w:rPr>
        <w:t>ă</w:t>
      </w:r>
      <w:r w:rsidRPr="00B528E5">
        <w:rPr>
          <w:rFonts w:ascii="Aptos" w:hAnsi="Aptos"/>
          <w:sz w:val="20"/>
          <w:szCs w:val="20"/>
        </w:rPr>
        <w:t xml:space="preserve"> rugam s</w:t>
      </w:r>
      <w:r w:rsidR="00DE5196" w:rsidRPr="00B528E5">
        <w:rPr>
          <w:rFonts w:ascii="Aptos" w:hAnsi="Aptos"/>
          <w:sz w:val="20"/>
          <w:szCs w:val="20"/>
        </w:rPr>
        <w:t>ă</w:t>
      </w:r>
      <w:r w:rsidRPr="00B528E5">
        <w:rPr>
          <w:rFonts w:ascii="Aptos" w:hAnsi="Aptos"/>
          <w:sz w:val="20"/>
          <w:szCs w:val="20"/>
        </w:rPr>
        <w:t xml:space="preserve"> nu utilizați serviciile noastre.</w:t>
      </w:r>
    </w:p>
    <w:p w14:paraId="55F3E894" w14:textId="77777777" w:rsidR="00B528E5" w:rsidRPr="00B528E5" w:rsidRDefault="00B528E5" w:rsidP="00B528E5">
      <w:pPr>
        <w:pStyle w:val="Heading2"/>
        <w:jc w:val="both"/>
        <w:rPr>
          <w:rFonts w:ascii="Aptos" w:hAnsi="Aptos"/>
          <w:color w:val="2640A1"/>
        </w:rPr>
      </w:pPr>
      <w:r w:rsidRPr="00B528E5">
        <w:rPr>
          <w:rFonts w:ascii="Aptos" w:hAnsi="Aptos"/>
        </w:rPr>
        <w:br/>
      </w:r>
      <w:bookmarkStart w:id="8" w:name="_Toc208895013"/>
      <w:bookmarkStart w:id="9" w:name="_Toc208902196"/>
      <w:r w:rsidRPr="00B528E5">
        <w:rPr>
          <w:rFonts w:ascii="Aptos" w:hAnsi="Aptos"/>
          <w:color w:val="2640A1"/>
        </w:rPr>
        <w:t>IV. CONTRACTUL DE FURNIZARE SERVICII POSTALE SI DE CURIERAT</w:t>
      </w:r>
      <w:bookmarkEnd w:id="8"/>
      <w:bookmarkEnd w:id="9"/>
      <w:r w:rsidRPr="00B528E5">
        <w:rPr>
          <w:rFonts w:ascii="Aptos" w:hAnsi="Aptos"/>
          <w:color w:val="2640A1"/>
        </w:rPr>
        <w:t xml:space="preserve"> </w:t>
      </w:r>
    </w:p>
    <w:p w14:paraId="092E500F" w14:textId="77777777" w:rsidR="00B528E5" w:rsidRPr="00B528E5" w:rsidRDefault="00B528E5" w:rsidP="00B528E5">
      <w:pPr>
        <w:rPr>
          <w:rFonts w:ascii="Aptos" w:hAnsi="Aptos"/>
          <w:b/>
          <w:bCs/>
          <w:color w:val="2C57A9"/>
        </w:rPr>
      </w:pPr>
    </w:p>
    <w:p w14:paraId="50C1FE34" w14:textId="77777777" w:rsidR="00B528E5" w:rsidRPr="00B528E5" w:rsidRDefault="00B528E5" w:rsidP="00B528E5">
      <w:pPr>
        <w:pStyle w:val="Heading7"/>
        <w:rPr>
          <w:rFonts w:ascii="Aptos" w:hAnsi="Aptos"/>
          <w:color w:val="000000" w:themeColor="text1"/>
        </w:rPr>
      </w:pPr>
      <w:bookmarkStart w:id="10" w:name="_Toc208902197"/>
      <w:r w:rsidRPr="00B528E5">
        <w:rPr>
          <w:rFonts w:ascii="Aptos" w:hAnsi="Aptos"/>
          <w:color w:val="000000" w:themeColor="text1"/>
        </w:rPr>
        <w:t>1. Obiectul contractului</w:t>
      </w:r>
      <w:bookmarkEnd w:id="10"/>
    </w:p>
    <w:p w14:paraId="3D41F7EB" w14:textId="6F5B03B4"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1.1. Prestatorul prestează servicii de curierat urban în favoarea Beneficiarului, respectiv colectare si livrare de plicuri, colete si alte mărfuri, pentru persoane fizice si juridice, in condițiile </w:t>
      </w:r>
      <w:r w:rsidR="00D37C76">
        <w:rPr>
          <w:rFonts w:ascii="Aptos" w:hAnsi="Aptos"/>
          <w:sz w:val="20"/>
          <w:szCs w:val="20"/>
        </w:rPr>
        <w:t>prezentei Oferte Comerciale</w:t>
      </w:r>
      <w:r w:rsidRPr="00B528E5">
        <w:rPr>
          <w:rFonts w:ascii="Aptos" w:hAnsi="Aptos"/>
          <w:sz w:val="20"/>
          <w:szCs w:val="20"/>
        </w:rPr>
        <w:t xml:space="preserve">, „Condițiilor generale privind furnizarea serviciilor poștale”, „Termeni si Condiții” publicate pe site-ul </w:t>
      </w:r>
      <w:proofErr w:type="spellStart"/>
      <w:r w:rsidRPr="00B528E5">
        <w:rPr>
          <w:rFonts w:ascii="Aptos" w:hAnsi="Aptos"/>
          <w:sz w:val="20"/>
          <w:szCs w:val="20"/>
        </w:rPr>
        <w:t>Xpedist</w:t>
      </w:r>
      <w:proofErr w:type="spellEnd"/>
      <w:r w:rsidRPr="00B528E5">
        <w:rPr>
          <w:rFonts w:ascii="Aptos" w:hAnsi="Aptos"/>
          <w:sz w:val="20"/>
          <w:szCs w:val="20"/>
        </w:rPr>
        <w:t>,  listelor de tarife din Anexe.</w:t>
      </w:r>
    </w:p>
    <w:p w14:paraId="26D0C2D9" w14:textId="7BBD0F22" w:rsidR="00B528E5" w:rsidRPr="00B528E5" w:rsidRDefault="00B528E5" w:rsidP="00B528E5">
      <w:pPr>
        <w:spacing w:line="276" w:lineRule="auto"/>
        <w:jc w:val="both"/>
        <w:rPr>
          <w:rFonts w:ascii="Aptos" w:hAnsi="Aptos"/>
          <w:sz w:val="20"/>
          <w:szCs w:val="20"/>
        </w:rPr>
      </w:pPr>
      <w:r w:rsidRPr="00B528E5">
        <w:rPr>
          <w:rFonts w:ascii="Aptos" w:hAnsi="Aptos"/>
          <w:sz w:val="20"/>
          <w:szCs w:val="20"/>
        </w:rPr>
        <w:t>1.2. Serviciile se execută exclusiv în interiorul municipiului Cluj-Napoca (inclusiv zona metropolitana), cu livrare Express (≤2h), Standard (≤8h), On</w:t>
      </w:r>
      <w:r w:rsidRPr="00B528E5">
        <w:rPr>
          <w:rFonts w:ascii="Cambria Math" w:hAnsi="Cambria Math" w:cs="Cambria Math"/>
          <w:sz w:val="20"/>
          <w:szCs w:val="20"/>
        </w:rPr>
        <w:t>‑</w:t>
      </w:r>
      <w:proofErr w:type="spellStart"/>
      <w:r w:rsidRPr="00B528E5">
        <w:rPr>
          <w:rFonts w:ascii="Aptos" w:hAnsi="Aptos"/>
          <w:sz w:val="20"/>
          <w:szCs w:val="20"/>
        </w:rPr>
        <w:t>Demand</w:t>
      </w:r>
      <w:proofErr w:type="spellEnd"/>
      <w:r w:rsidRPr="00B528E5">
        <w:rPr>
          <w:rFonts w:ascii="Aptos" w:hAnsi="Aptos"/>
          <w:sz w:val="20"/>
          <w:szCs w:val="20"/>
        </w:rPr>
        <w:t xml:space="preserve"> (comanda telefonica), Livrare programată, Livrare de </w:t>
      </w:r>
      <w:r w:rsidRPr="00B528E5">
        <w:rPr>
          <w:rFonts w:ascii="Aptos" w:hAnsi="Aptos"/>
          <w:sz w:val="20"/>
          <w:szCs w:val="20"/>
        </w:rPr>
        <w:lastRenderedPageBreak/>
        <w:t>noapte, Livrare în weekend și Retur instant, Serviciu contra ramburs, Trimitere cu valoare declarată, Trimitere recomandat</w:t>
      </w:r>
      <w:r w:rsidR="000929EB" w:rsidRPr="00B528E5">
        <w:rPr>
          <w:rFonts w:ascii="Aptos" w:hAnsi="Aptos"/>
          <w:sz w:val="20"/>
          <w:szCs w:val="20"/>
        </w:rPr>
        <w:t>ă</w:t>
      </w:r>
      <w:r w:rsidRPr="00B528E5">
        <w:rPr>
          <w:rFonts w:ascii="Aptos" w:hAnsi="Aptos"/>
          <w:sz w:val="20"/>
          <w:szCs w:val="20"/>
        </w:rPr>
        <w:t>,  în limita greutăților/volumelor acceptate.</w:t>
      </w:r>
    </w:p>
    <w:p w14:paraId="31CFB575"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1.3. Prestatorul se obligă să furnizeze Beneficiarului, iar Beneficiarul se obligă să plătească Prestatorului Serviciile descrise în prezentul Contract si anexele, care fac parte integrantă din Contract.</w:t>
      </w:r>
    </w:p>
    <w:p w14:paraId="08710CF1" w14:textId="77777777" w:rsidR="00B528E5" w:rsidRPr="00B528E5" w:rsidRDefault="00B528E5" w:rsidP="00B528E5">
      <w:pPr>
        <w:rPr>
          <w:rFonts w:ascii="Aptos" w:hAnsi="Aptos"/>
          <w:color w:val="0070C0"/>
        </w:rPr>
      </w:pPr>
    </w:p>
    <w:p w14:paraId="740A3F4E" w14:textId="77777777" w:rsidR="00B528E5" w:rsidRPr="00B528E5" w:rsidRDefault="00B528E5" w:rsidP="00B528E5">
      <w:pPr>
        <w:pStyle w:val="Heading7"/>
        <w:rPr>
          <w:rFonts w:ascii="Aptos" w:hAnsi="Aptos"/>
          <w:color w:val="000000" w:themeColor="text1"/>
        </w:rPr>
      </w:pPr>
      <w:bookmarkStart w:id="11" w:name="_Toc208902198"/>
      <w:r w:rsidRPr="00B528E5">
        <w:rPr>
          <w:rFonts w:ascii="Aptos" w:hAnsi="Aptos"/>
          <w:color w:val="000000" w:themeColor="text1"/>
        </w:rPr>
        <w:t>2..Valoarea contractului</w:t>
      </w:r>
      <w:bookmarkEnd w:id="11"/>
    </w:p>
    <w:p w14:paraId="482B97A9" w14:textId="0B6FA7DB" w:rsidR="00B528E5" w:rsidRPr="00B528E5" w:rsidRDefault="00B528E5" w:rsidP="00B528E5">
      <w:pPr>
        <w:spacing w:line="276" w:lineRule="auto"/>
        <w:jc w:val="both"/>
        <w:rPr>
          <w:rFonts w:ascii="Aptos" w:hAnsi="Aptos"/>
          <w:sz w:val="20"/>
          <w:szCs w:val="20"/>
        </w:rPr>
      </w:pPr>
      <w:r w:rsidRPr="00B528E5">
        <w:rPr>
          <w:rFonts w:ascii="Aptos" w:hAnsi="Aptos"/>
          <w:sz w:val="20"/>
          <w:szCs w:val="20"/>
        </w:rPr>
        <w:t>2.1. Valoarea contractului este stabilit</w:t>
      </w:r>
      <w:r w:rsidR="000929EB" w:rsidRPr="00B528E5">
        <w:rPr>
          <w:rFonts w:ascii="Aptos" w:hAnsi="Aptos"/>
          <w:sz w:val="20"/>
          <w:szCs w:val="20"/>
        </w:rPr>
        <w:t>ă</w:t>
      </w:r>
      <w:r w:rsidRPr="00B528E5">
        <w:rPr>
          <w:rFonts w:ascii="Aptos" w:hAnsi="Aptos"/>
          <w:sz w:val="20"/>
          <w:szCs w:val="20"/>
        </w:rPr>
        <w:t xml:space="preserve"> pe baza tarifului atribuit fiecărui tip de serviciu.</w:t>
      </w:r>
    </w:p>
    <w:p w14:paraId="4B65FFB1" w14:textId="3EA3B6EF" w:rsidR="00B528E5" w:rsidRPr="00B528E5" w:rsidRDefault="00B528E5" w:rsidP="00B528E5">
      <w:pPr>
        <w:spacing w:line="276" w:lineRule="auto"/>
        <w:jc w:val="both"/>
        <w:rPr>
          <w:rFonts w:ascii="Aptos" w:hAnsi="Aptos"/>
          <w:sz w:val="20"/>
          <w:szCs w:val="20"/>
        </w:rPr>
      </w:pPr>
      <w:r w:rsidRPr="00B528E5">
        <w:rPr>
          <w:rFonts w:ascii="Aptos" w:hAnsi="Aptos"/>
          <w:sz w:val="20"/>
          <w:szCs w:val="20"/>
        </w:rPr>
        <w:t>2.2. Beneficiarul alege unul sau mai multe tipuri de servicii, valoare cumulat</w:t>
      </w:r>
      <w:r w:rsidR="000929EB" w:rsidRPr="00B528E5">
        <w:rPr>
          <w:rFonts w:ascii="Aptos" w:hAnsi="Aptos"/>
          <w:sz w:val="20"/>
          <w:szCs w:val="20"/>
        </w:rPr>
        <w:t>ă</w:t>
      </w:r>
      <w:r w:rsidRPr="00B528E5">
        <w:rPr>
          <w:rFonts w:ascii="Aptos" w:hAnsi="Aptos"/>
          <w:sz w:val="20"/>
          <w:szCs w:val="20"/>
        </w:rPr>
        <w:t xml:space="preserve"> a acestora constituind valoarea contractului.</w:t>
      </w:r>
    </w:p>
    <w:p w14:paraId="230F0637" w14:textId="77777777" w:rsidR="00B528E5" w:rsidRPr="00B528E5" w:rsidRDefault="00B528E5" w:rsidP="00B528E5">
      <w:pPr>
        <w:rPr>
          <w:rFonts w:ascii="Aptos" w:hAnsi="Aptos"/>
        </w:rPr>
      </w:pPr>
    </w:p>
    <w:p w14:paraId="126E2873" w14:textId="77777777" w:rsidR="00B528E5" w:rsidRPr="00B528E5" w:rsidRDefault="00B528E5" w:rsidP="00B528E5">
      <w:pPr>
        <w:pStyle w:val="Heading7"/>
        <w:rPr>
          <w:rFonts w:ascii="Aptos" w:hAnsi="Aptos"/>
          <w:color w:val="000000" w:themeColor="text1"/>
        </w:rPr>
      </w:pPr>
      <w:bookmarkStart w:id="12" w:name="_Toc208902199"/>
      <w:r w:rsidRPr="00B528E5">
        <w:rPr>
          <w:rFonts w:ascii="Aptos" w:hAnsi="Aptos"/>
          <w:color w:val="000000" w:themeColor="text1"/>
        </w:rPr>
        <w:t>3. Durata Contractului</w:t>
      </w:r>
      <w:bookmarkEnd w:id="12"/>
    </w:p>
    <w:p w14:paraId="27128DA9" w14:textId="064A2371" w:rsidR="00B528E5" w:rsidRPr="00B528E5" w:rsidRDefault="00B528E5" w:rsidP="00B528E5">
      <w:pPr>
        <w:spacing w:line="276" w:lineRule="auto"/>
        <w:jc w:val="both"/>
        <w:rPr>
          <w:rFonts w:ascii="Aptos" w:hAnsi="Aptos"/>
          <w:color w:val="000000" w:themeColor="text1"/>
          <w:sz w:val="20"/>
          <w:szCs w:val="20"/>
        </w:rPr>
      </w:pPr>
      <w:r w:rsidRPr="00B528E5">
        <w:rPr>
          <w:rFonts w:ascii="Aptos" w:hAnsi="Aptos"/>
          <w:color w:val="000000" w:themeColor="text1"/>
          <w:sz w:val="20"/>
          <w:szCs w:val="20"/>
        </w:rPr>
        <w:t>3.1. Contractul intră în vigoare in momentul in care Beneficiarul își manifest</w:t>
      </w:r>
      <w:r w:rsidR="000929EB" w:rsidRPr="00B528E5">
        <w:rPr>
          <w:rFonts w:ascii="Aptos" w:hAnsi="Aptos"/>
          <w:sz w:val="20"/>
          <w:szCs w:val="20"/>
        </w:rPr>
        <w:t>ă</w:t>
      </w:r>
      <w:r w:rsidRPr="00B528E5">
        <w:rPr>
          <w:rFonts w:ascii="Aptos" w:hAnsi="Aptos"/>
          <w:color w:val="000000" w:themeColor="text1"/>
          <w:sz w:val="20"/>
          <w:szCs w:val="20"/>
        </w:rPr>
        <w:t xml:space="preserve"> consimțământul cu privire la Oferta Comercial</w:t>
      </w:r>
      <w:r w:rsidR="000929EB" w:rsidRPr="00B528E5">
        <w:rPr>
          <w:rFonts w:ascii="Aptos" w:hAnsi="Aptos"/>
          <w:sz w:val="20"/>
          <w:szCs w:val="20"/>
        </w:rPr>
        <w:t>ă</w:t>
      </w:r>
      <w:r w:rsidRPr="00B528E5">
        <w:rPr>
          <w:rFonts w:ascii="Aptos" w:hAnsi="Aptos"/>
          <w:color w:val="000000" w:themeColor="text1"/>
          <w:sz w:val="20"/>
          <w:szCs w:val="20"/>
        </w:rPr>
        <w:t xml:space="preserve"> si Condițiile generale privind furnizarea serviciilor poștale, prin plasarea unei comenzi si achitarea contravalorii acesteia.</w:t>
      </w:r>
    </w:p>
    <w:p w14:paraId="0DD1439F" w14:textId="77777777" w:rsidR="00B528E5" w:rsidRPr="00B528E5" w:rsidRDefault="00B528E5" w:rsidP="00B528E5">
      <w:pPr>
        <w:spacing w:line="276" w:lineRule="auto"/>
        <w:jc w:val="both"/>
        <w:rPr>
          <w:rFonts w:ascii="Aptos" w:hAnsi="Aptos"/>
          <w:color w:val="000000" w:themeColor="text1"/>
          <w:sz w:val="20"/>
          <w:szCs w:val="20"/>
        </w:rPr>
      </w:pPr>
      <w:r w:rsidRPr="00B528E5">
        <w:rPr>
          <w:rFonts w:ascii="Aptos" w:hAnsi="Aptos"/>
          <w:color w:val="000000" w:themeColor="text1"/>
          <w:sz w:val="20"/>
          <w:szCs w:val="20"/>
        </w:rPr>
        <w:t>3.2. Contractul se consideră îndeplinit si încheiat, in momentul in care prestatorul încasează contravaloarea prestației si duce la îndeplinire livrările poștale contractate de către Beneficiar.</w:t>
      </w:r>
    </w:p>
    <w:p w14:paraId="301BD938" w14:textId="77777777" w:rsidR="00B528E5" w:rsidRPr="00B528E5" w:rsidRDefault="00B528E5" w:rsidP="00B528E5">
      <w:pPr>
        <w:rPr>
          <w:rFonts w:ascii="Aptos" w:hAnsi="Aptos"/>
        </w:rPr>
      </w:pPr>
    </w:p>
    <w:p w14:paraId="3769047F" w14:textId="77777777" w:rsidR="00B528E5" w:rsidRPr="00B528E5" w:rsidRDefault="00B528E5" w:rsidP="00B528E5">
      <w:pPr>
        <w:pStyle w:val="Heading7"/>
        <w:rPr>
          <w:rFonts w:ascii="Aptos" w:hAnsi="Aptos"/>
          <w:color w:val="000000" w:themeColor="text1"/>
        </w:rPr>
      </w:pPr>
      <w:bookmarkStart w:id="13" w:name="_Toc208902200"/>
      <w:r w:rsidRPr="00B528E5">
        <w:rPr>
          <w:rFonts w:ascii="Aptos" w:hAnsi="Aptos"/>
          <w:color w:val="000000" w:themeColor="text1"/>
        </w:rPr>
        <w:t>4. Comandă și execuție</w:t>
      </w:r>
      <w:bookmarkEnd w:id="13"/>
    </w:p>
    <w:p w14:paraId="52DE5D18" w14:textId="653E4DEA" w:rsidR="00B528E5" w:rsidRPr="00B528E5" w:rsidRDefault="00B528E5" w:rsidP="00B528E5">
      <w:pPr>
        <w:spacing w:line="276" w:lineRule="auto"/>
        <w:jc w:val="both"/>
        <w:rPr>
          <w:rFonts w:ascii="Aptos" w:hAnsi="Aptos"/>
          <w:sz w:val="20"/>
          <w:szCs w:val="20"/>
        </w:rPr>
      </w:pPr>
      <w:r w:rsidRPr="00B528E5">
        <w:rPr>
          <w:rFonts w:ascii="Aptos" w:hAnsi="Aptos"/>
          <w:sz w:val="20"/>
          <w:szCs w:val="20"/>
        </w:rPr>
        <w:t>Executarea contractului începe de la data plasării comenzii de către Beneficiar</w:t>
      </w:r>
      <w:r w:rsidR="000929EB">
        <w:rPr>
          <w:rFonts w:ascii="Aptos" w:hAnsi="Aptos"/>
          <w:sz w:val="20"/>
          <w:szCs w:val="20"/>
        </w:rPr>
        <w:t>.</w:t>
      </w:r>
      <w:r w:rsidRPr="00B528E5">
        <w:rPr>
          <w:rFonts w:ascii="Aptos" w:hAnsi="Aptos"/>
          <w:sz w:val="20"/>
          <w:szCs w:val="20"/>
        </w:rPr>
        <w:t xml:space="preserve">  </w:t>
      </w:r>
    </w:p>
    <w:p w14:paraId="37A63D35" w14:textId="096AB01D" w:rsidR="00B528E5" w:rsidRPr="00B528E5" w:rsidRDefault="00B528E5" w:rsidP="00B528E5">
      <w:pPr>
        <w:spacing w:line="276" w:lineRule="auto"/>
        <w:jc w:val="both"/>
        <w:rPr>
          <w:rFonts w:ascii="Aptos" w:hAnsi="Aptos"/>
          <w:sz w:val="20"/>
          <w:szCs w:val="20"/>
        </w:rPr>
      </w:pPr>
      <w:r w:rsidRPr="00B528E5">
        <w:rPr>
          <w:rFonts w:ascii="Aptos" w:hAnsi="Aptos"/>
          <w:sz w:val="20"/>
          <w:szCs w:val="20"/>
        </w:rPr>
        <w:t>4.1. Comenzile se transmit prin aplicație/email/telefon/platform</w:t>
      </w:r>
      <w:r w:rsidR="000929EB" w:rsidRPr="00B528E5">
        <w:rPr>
          <w:rFonts w:ascii="Aptos" w:hAnsi="Aptos"/>
          <w:sz w:val="20"/>
          <w:szCs w:val="20"/>
        </w:rPr>
        <w:t>ă</w:t>
      </w:r>
      <w:r w:rsidRPr="00B528E5">
        <w:rPr>
          <w:rFonts w:ascii="Aptos" w:hAnsi="Aptos"/>
          <w:sz w:val="20"/>
          <w:szCs w:val="20"/>
        </w:rPr>
        <w:t>. Confirmarea Prestatorului reprezintă acceptarea comenzii.</w:t>
      </w:r>
    </w:p>
    <w:p w14:paraId="7F86EBC6" w14:textId="3617CE34" w:rsidR="00B528E5" w:rsidRPr="00B528E5" w:rsidRDefault="00B528E5" w:rsidP="00B528E5">
      <w:pPr>
        <w:spacing w:line="276" w:lineRule="auto"/>
        <w:jc w:val="both"/>
        <w:rPr>
          <w:rFonts w:ascii="Aptos" w:hAnsi="Aptos"/>
          <w:sz w:val="20"/>
          <w:szCs w:val="20"/>
        </w:rPr>
      </w:pPr>
      <w:r w:rsidRPr="00B528E5">
        <w:rPr>
          <w:rFonts w:ascii="Aptos" w:hAnsi="Aptos"/>
          <w:sz w:val="20"/>
          <w:szCs w:val="20"/>
        </w:rPr>
        <w:t>4.2. Prestatorul se asigur</w:t>
      </w:r>
      <w:r w:rsidR="000929EB" w:rsidRPr="00B528E5">
        <w:rPr>
          <w:rFonts w:ascii="Aptos" w:hAnsi="Aptos"/>
          <w:sz w:val="20"/>
          <w:szCs w:val="20"/>
        </w:rPr>
        <w:t>ă</w:t>
      </w:r>
      <w:r w:rsidRPr="00B528E5">
        <w:rPr>
          <w:rFonts w:ascii="Aptos" w:hAnsi="Aptos"/>
          <w:sz w:val="20"/>
          <w:szCs w:val="20"/>
        </w:rPr>
        <w:t xml:space="preserve"> ca pune la dispoziția Beneficiarului datele de </w:t>
      </w:r>
      <w:proofErr w:type="spellStart"/>
      <w:r w:rsidRPr="00B528E5">
        <w:rPr>
          <w:rFonts w:ascii="Aptos" w:hAnsi="Aptos"/>
          <w:sz w:val="20"/>
          <w:szCs w:val="20"/>
        </w:rPr>
        <w:t>logare</w:t>
      </w:r>
      <w:proofErr w:type="spellEnd"/>
      <w:r w:rsidRPr="00B528E5">
        <w:rPr>
          <w:rFonts w:ascii="Aptos" w:hAnsi="Aptos"/>
          <w:sz w:val="20"/>
          <w:szCs w:val="20"/>
        </w:rPr>
        <w:t xml:space="preserve">, </w:t>
      </w:r>
      <w:proofErr w:type="spellStart"/>
      <w:r w:rsidRPr="00B528E5">
        <w:rPr>
          <w:rFonts w:ascii="Aptos" w:hAnsi="Aptos"/>
          <w:sz w:val="20"/>
          <w:szCs w:val="20"/>
        </w:rPr>
        <w:t>user</w:t>
      </w:r>
      <w:proofErr w:type="spellEnd"/>
      <w:r w:rsidRPr="00B528E5">
        <w:rPr>
          <w:rFonts w:ascii="Aptos" w:hAnsi="Aptos"/>
          <w:sz w:val="20"/>
          <w:szCs w:val="20"/>
        </w:rPr>
        <w:t xml:space="preserve"> si parola unice, pe  platform</w:t>
      </w:r>
      <w:r w:rsidR="000929EB" w:rsidRPr="00B528E5">
        <w:rPr>
          <w:rFonts w:ascii="Aptos" w:hAnsi="Aptos"/>
          <w:sz w:val="20"/>
          <w:szCs w:val="20"/>
        </w:rPr>
        <w:t>ă</w:t>
      </w:r>
      <w:r w:rsidRPr="00B528E5">
        <w:rPr>
          <w:rFonts w:ascii="Aptos" w:hAnsi="Aptos"/>
          <w:sz w:val="20"/>
          <w:szCs w:val="20"/>
        </w:rPr>
        <w:t>, pentru expedierile naționale.</w:t>
      </w:r>
    </w:p>
    <w:p w14:paraId="760FFCBE"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4.3. Beneficiarul se obligă să asigure ambalarea corespunzătoare și etichetarea corectă a coletelor/plicurilor, înainte de predarea acestora către curier.</w:t>
      </w:r>
    </w:p>
    <w:p w14:paraId="5E6001ED" w14:textId="4AC97AC8" w:rsidR="00B528E5" w:rsidRPr="00557BFF" w:rsidRDefault="00B528E5" w:rsidP="00B528E5">
      <w:pPr>
        <w:spacing w:line="276" w:lineRule="auto"/>
        <w:jc w:val="both"/>
        <w:rPr>
          <w:rFonts w:ascii="Aptos" w:hAnsi="Aptos"/>
          <w:bCs/>
          <w:color w:val="000000" w:themeColor="text1"/>
          <w:sz w:val="20"/>
          <w:szCs w:val="20"/>
        </w:rPr>
      </w:pPr>
      <w:r w:rsidRPr="00557BFF">
        <w:rPr>
          <w:rFonts w:ascii="Aptos" w:hAnsi="Aptos"/>
          <w:bCs/>
          <w:color w:val="000000" w:themeColor="text1"/>
          <w:sz w:val="20"/>
          <w:szCs w:val="20"/>
        </w:rPr>
        <w:t>4.4. Beneficiarul va</w:t>
      </w:r>
      <w:r w:rsidR="00557BFF" w:rsidRPr="00557BFF">
        <w:rPr>
          <w:rFonts w:ascii="Aptos" w:hAnsi="Aptos"/>
          <w:bCs/>
          <w:color w:val="000000" w:themeColor="text1"/>
          <w:sz w:val="20"/>
          <w:szCs w:val="20"/>
        </w:rPr>
        <w:t xml:space="preserve"> putea</w:t>
      </w:r>
      <w:r w:rsidRPr="00557BFF">
        <w:rPr>
          <w:rFonts w:ascii="Aptos" w:hAnsi="Aptos"/>
          <w:bCs/>
          <w:color w:val="000000" w:themeColor="text1"/>
          <w:sz w:val="20"/>
          <w:szCs w:val="20"/>
        </w:rPr>
        <w:t xml:space="preserve"> genera documentele de transport din platforma de curierat si este răspunzător de corectitudinea informațiilor, atât pe platform</w:t>
      </w:r>
      <w:r w:rsidR="00B31FB1" w:rsidRPr="00B528E5">
        <w:rPr>
          <w:rFonts w:ascii="Aptos" w:hAnsi="Aptos"/>
          <w:sz w:val="20"/>
          <w:szCs w:val="20"/>
        </w:rPr>
        <w:t>ă</w:t>
      </w:r>
      <w:r w:rsidRPr="00557BFF">
        <w:rPr>
          <w:rFonts w:ascii="Aptos" w:hAnsi="Aptos"/>
          <w:bCs/>
          <w:color w:val="000000" w:themeColor="text1"/>
          <w:sz w:val="20"/>
          <w:szCs w:val="20"/>
        </w:rPr>
        <w:t>, c</w:t>
      </w:r>
      <w:r w:rsidR="00B31FB1" w:rsidRPr="00557BFF">
        <w:rPr>
          <w:rFonts w:ascii="Aptos" w:hAnsi="Aptos"/>
          <w:bCs/>
          <w:color w:val="000000" w:themeColor="text1"/>
          <w:sz w:val="20"/>
          <w:szCs w:val="20"/>
        </w:rPr>
        <w:t>â</w:t>
      </w:r>
      <w:r w:rsidRPr="00557BFF">
        <w:rPr>
          <w:rFonts w:ascii="Aptos" w:hAnsi="Aptos"/>
          <w:bCs/>
          <w:color w:val="000000" w:themeColor="text1"/>
          <w:sz w:val="20"/>
          <w:szCs w:val="20"/>
        </w:rPr>
        <w:t>t si pe email.</w:t>
      </w:r>
    </w:p>
    <w:p w14:paraId="2436D982" w14:textId="77777777" w:rsidR="00B528E5" w:rsidRPr="00B528E5" w:rsidRDefault="00B528E5" w:rsidP="00B528E5">
      <w:pPr>
        <w:spacing w:line="276" w:lineRule="auto"/>
        <w:jc w:val="both"/>
        <w:rPr>
          <w:rFonts w:ascii="Aptos" w:hAnsi="Aptos"/>
          <w:bCs/>
          <w:sz w:val="20"/>
          <w:szCs w:val="20"/>
        </w:rPr>
      </w:pPr>
      <w:r w:rsidRPr="00B528E5">
        <w:rPr>
          <w:rFonts w:ascii="Aptos" w:hAnsi="Aptos"/>
          <w:bCs/>
          <w:sz w:val="20"/>
          <w:szCs w:val="20"/>
        </w:rPr>
        <w:t>4.5. Beneficiarul este direct responsabil de modul corespunzător de ambalare al coletelor si de eventuale distrugeri ale expedierilor din motive de ambalare necorespunzătoare.</w:t>
      </w:r>
    </w:p>
    <w:p w14:paraId="67432618" w14:textId="77777777" w:rsidR="00B528E5" w:rsidRPr="00B528E5" w:rsidRDefault="00B528E5" w:rsidP="00B528E5">
      <w:pPr>
        <w:spacing w:line="276" w:lineRule="auto"/>
        <w:jc w:val="both"/>
        <w:rPr>
          <w:rFonts w:ascii="Aptos" w:hAnsi="Aptos"/>
          <w:bCs/>
          <w:sz w:val="20"/>
          <w:szCs w:val="20"/>
        </w:rPr>
      </w:pPr>
      <w:r w:rsidRPr="00B528E5">
        <w:rPr>
          <w:rFonts w:ascii="Aptos" w:hAnsi="Aptos"/>
          <w:bCs/>
          <w:sz w:val="20"/>
          <w:szCs w:val="20"/>
        </w:rPr>
        <w:t>4.6. Beneficiarul trebuie sa predea trimiterile in baza dovezii de ridicare,  încheiate intre acesta si curier.</w:t>
      </w:r>
    </w:p>
    <w:p w14:paraId="161946B4" w14:textId="398BEBAF" w:rsidR="00B528E5" w:rsidRPr="00B528E5" w:rsidRDefault="00B528E5" w:rsidP="00B528E5">
      <w:pPr>
        <w:spacing w:line="276" w:lineRule="auto"/>
        <w:jc w:val="both"/>
        <w:rPr>
          <w:rFonts w:ascii="Aptos" w:hAnsi="Aptos"/>
          <w:bCs/>
          <w:sz w:val="20"/>
          <w:szCs w:val="20"/>
        </w:rPr>
      </w:pPr>
      <w:r w:rsidRPr="00B528E5">
        <w:rPr>
          <w:rFonts w:ascii="Aptos" w:hAnsi="Aptos"/>
          <w:bCs/>
          <w:sz w:val="20"/>
          <w:szCs w:val="20"/>
        </w:rPr>
        <w:t>4.7. Prestatorul își asum</w:t>
      </w:r>
      <w:r w:rsidR="00B31FB1" w:rsidRPr="00B528E5">
        <w:rPr>
          <w:rFonts w:ascii="Aptos" w:hAnsi="Aptos"/>
          <w:bCs/>
          <w:sz w:val="20"/>
          <w:szCs w:val="20"/>
        </w:rPr>
        <w:t>ă</w:t>
      </w:r>
      <w:r w:rsidRPr="00B528E5">
        <w:rPr>
          <w:rFonts w:ascii="Aptos" w:hAnsi="Aptos"/>
          <w:bCs/>
          <w:sz w:val="20"/>
          <w:szCs w:val="20"/>
        </w:rPr>
        <w:t xml:space="preserve"> răspunderea in cazul in care un colet a fost corespunzător ambalat si deteriorat pe traseu. </w:t>
      </w:r>
    </w:p>
    <w:p w14:paraId="62BA3504" w14:textId="16587439"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4.8. </w:t>
      </w:r>
      <w:r w:rsidRPr="00B528E5">
        <w:rPr>
          <w:rFonts w:ascii="Aptos" w:hAnsi="Aptos"/>
          <w:bCs/>
          <w:color w:val="000000" w:themeColor="text1"/>
          <w:sz w:val="20"/>
          <w:szCs w:val="20"/>
        </w:rPr>
        <w:t xml:space="preserve">Expedierile se vor face pe baza </w:t>
      </w:r>
      <w:r w:rsidR="00E20C3D">
        <w:rPr>
          <w:rFonts w:ascii="Aptos" w:hAnsi="Aptos"/>
          <w:bCs/>
          <w:color w:val="000000" w:themeColor="text1"/>
          <w:sz w:val="20"/>
          <w:szCs w:val="20"/>
        </w:rPr>
        <w:t>AWB</w:t>
      </w:r>
      <w:r w:rsidRPr="00B528E5">
        <w:rPr>
          <w:rFonts w:ascii="Aptos" w:hAnsi="Aptos"/>
          <w:bCs/>
          <w:color w:val="000000" w:themeColor="text1"/>
          <w:sz w:val="20"/>
          <w:szCs w:val="20"/>
        </w:rPr>
        <w:t>-ului de către curierul contractat de către Prestator, acesta va prelua si livra la adresa indicat</w:t>
      </w:r>
      <w:r w:rsidR="00B31FB1" w:rsidRPr="00B528E5">
        <w:rPr>
          <w:rFonts w:ascii="Aptos" w:hAnsi="Aptos"/>
          <w:bCs/>
          <w:sz w:val="20"/>
          <w:szCs w:val="20"/>
        </w:rPr>
        <w:t>ă</w:t>
      </w:r>
      <w:r w:rsidRPr="00B528E5">
        <w:rPr>
          <w:rFonts w:ascii="Aptos" w:hAnsi="Aptos"/>
          <w:bCs/>
          <w:color w:val="000000" w:themeColor="text1"/>
          <w:sz w:val="20"/>
          <w:szCs w:val="20"/>
        </w:rPr>
        <w:t xml:space="preserve"> de Beneficiar.</w:t>
      </w:r>
    </w:p>
    <w:p w14:paraId="1C90BB30"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4.9. La predare, curierul validează identitatea destinatarului și colectează POD (dovada de livrare) electronic, transmis automat Beneficiarului.</w:t>
      </w:r>
    </w:p>
    <w:p w14:paraId="7769E704"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4.10. Timp de așteptare la locație: 10 minute incluse; ulterior se taxează conform Anexa A (1,5 lei/minut).</w:t>
      </w:r>
    </w:p>
    <w:p w14:paraId="34D088B4" w14:textId="5B92C18D" w:rsidR="00B528E5" w:rsidRPr="00B528E5" w:rsidRDefault="00B528E5" w:rsidP="00B528E5">
      <w:pPr>
        <w:spacing w:line="276" w:lineRule="auto"/>
        <w:jc w:val="both"/>
        <w:rPr>
          <w:rFonts w:ascii="Aptos" w:hAnsi="Aptos"/>
          <w:bCs/>
          <w:color w:val="000000" w:themeColor="text1"/>
          <w:sz w:val="20"/>
          <w:szCs w:val="20"/>
        </w:rPr>
      </w:pPr>
      <w:r w:rsidRPr="00B528E5">
        <w:rPr>
          <w:rFonts w:ascii="Aptos" w:hAnsi="Aptos"/>
          <w:bCs/>
          <w:color w:val="000000" w:themeColor="text1"/>
          <w:sz w:val="20"/>
          <w:szCs w:val="20"/>
        </w:rPr>
        <w:t>4.11 In caz de absen</w:t>
      </w:r>
      <w:r w:rsidR="00B31FB1" w:rsidRPr="00557BFF">
        <w:rPr>
          <w:rFonts w:ascii="Aptos" w:hAnsi="Aptos"/>
          <w:bCs/>
          <w:color w:val="000000" w:themeColor="text1"/>
          <w:sz w:val="20"/>
          <w:szCs w:val="20"/>
        </w:rPr>
        <w:t>ț</w:t>
      </w:r>
      <w:r w:rsidR="00B31FB1" w:rsidRPr="00B528E5">
        <w:rPr>
          <w:rFonts w:ascii="Aptos" w:hAnsi="Aptos"/>
          <w:bCs/>
          <w:sz w:val="20"/>
          <w:szCs w:val="20"/>
        </w:rPr>
        <w:t>ă</w:t>
      </w:r>
      <w:r w:rsidRPr="00B528E5">
        <w:rPr>
          <w:rFonts w:ascii="Aptos" w:hAnsi="Aptos"/>
          <w:bCs/>
          <w:color w:val="000000" w:themeColor="text1"/>
          <w:sz w:val="20"/>
          <w:szCs w:val="20"/>
        </w:rPr>
        <w:t xml:space="preserve"> clientului final ( destinatar ) sau de refuz al preluării mărfii sau trimiterilor de către acesta si după doua încercări de livrare gratuite anulate prin notificare pe mail, Beneficiarul va suporta cheltuielile de transport. ( conform dispozițiilor din „</w:t>
      </w:r>
      <w:r w:rsidRPr="00B528E5">
        <w:rPr>
          <w:rFonts w:ascii="Aptos" w:hAnsi="Aptos"/>
          <w:color w:val="000000" w:themeColor="text1"/>
          <w:sz w:val="20"/>
          <w:szCs w:val="20"/>
        </w:rPr>
        <w:t>Condiții generale privind furnizarea serviciilor poștale”)</w:t>
      </w:r>
    </w:p>
    <w:p w14:paraId="3F192BCB" w14:textId="0C6F63C0" w:rsidR="00B528E5" w:rsidRPr="00B528E5" w:rsidRDefault="00B528E5" w:rsidP="00B528E5">
      <w:pPr>
        <w:spacing w:line="276" w:lineRule="auto"/>
        <w:jc w:val="both"/>
        <w:rPr>
          <w:rFonts w:ascii="Aptos" w:hAnsi="Aptos"/>
          <w:bCs/>
          <w:sz w:val="20"/>
          <w:szCs w:val="20"/>
        </w:rPr>
      </w:pPr>
      <w:r w:rsidRPr="00B528E5">
        <w:rPr>
          <w:rFonts w:ascii="Aptos" w:hAnsi="Aptos"/>
          <w:bCs/>
          <w:sz w:val="20"/>
          <w:szCs w:val="20"/>
        </w:rPr>
        <w:t>4.12. Curierul din portofoliul Prestatorului își rezerv</w:t>
      </w:r>
      <w:r w:rsidR="00B31FB1" w:rsidRPr="00B528E5">
        <w:rPr>
          <w:rFonts w:ascii="Aptos" w:hAnsi="Aptos"/>
          <w:bCs/>
          <w:sz w:val="20"/>
          <w:szCs w:val="20"/>
        </w:rPr>
        <w:t>ă</w:t>
      </w:r>
      <w:r w:rsidRPr="00B528E5">
        <w:rPr>
          <w:rFonts w:ascii="Aptos" w:hAnsi="Aptos"/>
          <w:bCs/>
          <w:sz w:val="20"/>
          <w:szCs w:val="20"/>
        </w:rPr>
        <w:t xml:space="preserve"> dreptul de a refuza preluarea expedierilor care pun in pericol integritatea transportului: mărfuri neambalate/ambalate necorespunzător, expedieri interzise si/sau restricționate la transport.</w:t>
      </w:r>
    </w:p>
    <w:p w14:paraId="43B1F2BF" w14:textId="77777777" w:rsidR="00B528E5" w:rsidRPr="00B528E5" w:rsidRDefault="00B528E5" w:rsidP="00B528E5">
      <w:pPr>
        <w:spacing w:line="276" w:lineRule="auto"/>
        <w:jc w:val="both"/>
        <w:rPr>
          <w:rFonts w:ascii="Aptos" w:hAnsi="Aptos"/>
          <w:bCs/>
          <w:sz w:val="20"/>
          <w:szCs w:val="20"/>
        </w:rPr>
      </w:pPr>
      <w:r w:rsidRPr="00B528E5">
        <w:rPr>
          <w:rFonts w:ascii="Aptos" w:hAnsi="Aptos"/>
          <w:bCs/>
          <w:sz w:val="20"/>
          <w:szCs w:val="20"/>
        </w:rPr>
        <w:t>4.13. Beneficiarul trebuie sa predea trimiterile in baza dovezii de ridicare,  încheiate intre acesta si curier.</w:t>
      </w:r>
    </w:p>
    <w:p w14:paraId="3629F1FC" w14:textId="77777777" w:rsidR="00B528E5" w:rsidRPr="00B528E5" w:rsidRDefault="00B528E5" w:rsidP="00B528E5">
      <w:pPr>
        <w:spacing w:line="276" w:lineRule="auto"/>
        <w:jc w:val="both"/>
        <w:rPr>
          <w:rFonts w:ascii="Aptos" w:hAnsi="Aptos"/>
          <w:sz w:val="20"/>
          <w:szCs w:val="20"/>
        </w:rPr>
      </w:pPr>
    </w:p>
    <w:p w14:paraId="023518DB" w14:textId="77777777" w:rsidR="00B528E5" w:rsidRPr="00B528E5" w:rsidRDefault="00B528E5" w:rsidP="00B528E5">
      <w:pPr>
        <w:pStyle w:val="Heading7"/>
        <w:rPr>
          <w:rFonts w:ascii="Aptos" w:hAnsi="Aptos"/>
          <w:color w:val="000000" w:themeColor="text1"/>
        </w:rPr>
      </w:pPr>
      <w:bookmarkStart w:id="14" w:name="_Toc208902201"/>
      <w:r w:rsidRPr="00B528E5">
        <w:rPr>
          <w:rFonts w:ascii="Aptos" w:hAnsi="Aptos"/>
          <w:color w:val="000000" w:themeColor="text1"/>
        </w:rPr>
        <w:t>5. Tarife, variații și suplimente</w:t>
      </w:r>
      <w:bookmarkEnd w:id="14"/>
    </w:p>
    <w:p w14:paraId="4A0747E6"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5.1. Tarifele pentru serviciile </w:t>
      </w:r>
      <w:proofErr w:type="spellStart"/>
      <w:r w:rsidRPr="00B528E5">
        <w:rPr>
          <w:rFonts w:ascii="Aptos" w:hAnsi="Aptos"/>
          <w:sz w:val="20"/>
          <w:szCs w:val="20"/>
        </w:rPr>
        <w:t>Xpedist</w:t>
      </w:r>
      <w:proofErr w:type="spellEnd"/>
      <w:r w:rsidRPr="00B528E5">
        <w:rPr>
          <w:rFonts w:ascii="Aptos" w:hAnsi="Aptos"/>
          <w:sz w:val="20"/>
          <w:szCs w:val="20"/>
        </w:rPr>
        <w:t xml:space="preserve"> sunt stabilite în funcție de:</w:t>
      </w:r>
    </w:p>
    <w:p w14:paraId="145E2132" w14:textId="77777777" w:rsidR="00B528E5" w:rsidRPr="00B528E5" w:rsidRDefault="00B528E5" w:rsidP="00B528E5">
      <w:pPr>
        <w:numPr>
          <w:ilvl w:val="0"/>
          <w:numId w:val="16"/>
        </w:numPr>
        <w:spacing w:line="276" w:lineRule="auto"/>
        <w:jc w:val="both"/>
        <w:rPr>
          <w:rFonts w:ascii="Aptos" w:hAnsi="Aptos"/>
          <w:sz w:val="20"/>
          <w:szCs w:val="20"/>
        </w:rPr>
      </w:pPr>
      <w:r w:rsidRPr="00B528E5">
        <w:rPr>
          <w:rFonts w:ascii="Aptos" w:hAnsi="Aptos"/>
          <w:sz w:val="20"/>
          <w:szCs w:val="20"/>
        </w:rPr>
        <w:t>Distanța parcursă</w:t>
      </w:r>
    </w:p>
    <w:p w14:paraId="7A2C2F16" w14:textId="77777777" w:rsidR="00B528E5" w:rsidRPr="00B528E5" w:rsidRDefault="00B528E5" w:rsidP="00B528E5">
      <w:pPr>
        <w:numPr>
          <w:ilvl w:val="0"/>
          <w:numId w:val="16"/>
        </w:numPr>
        <w:spacing w:line="276" w:lineRule="auto"/>
        <w:jc w:val="both"/>
        <w:rPr>
          <w:rFonts w:ascii="Aptos" w:hAnsi="Aptos"/>
          <w:sz w:val="20"/>
          <w:szCs w:val="20"/>
        </w:rPr>
      </w:pPr>
      <w:r w:rsidRPr="00B528E5">
        <w:rPr>
          <w:rFonts w:ascii="Aptos" w:hAnsi="Aptos"/>
          <w:sz w:val="20"/>
          <w:szCs w:val="20"/>
        </w:rPr>
        <w:t xml:space="preserve">Tipul serviciului solicitat (standard, </w:t>
      </w:r>
      <w:proofErr w:type="spellStart"/>
      <w:r w:rsidRPr="00B528E5">
        <w:rPr>
          <w:rFonts w:ascii="Aptos" w:hAnsi="Aptos"/>
          <w:sz w:val="20"/>
          <w:szCs w:val="20"/>
        </w:rPr>
        <w:t>express</w:t>
      </w:r>
      <w:proofErr w:type="spellEnd"/>
      <w:r w:rsidRPr="00B528E5">
        <w:rPr>
          <w:rFonts w:ascii="Aptos" w:hAnsi="Aptos"/>
          <w:sz w:val="20"/>
          <w:szCs w:val="20"/>
        </w:rPr>
        <w:t>, programat)</w:t>
      </w:r>
    </w:p>
    <w:p w14:paraId="0C175A7A" w14:textId="77777777" w:rsidR="00B528E5" w:rsidRPr="00B528E5" w:rsidRDefault="00B528E5" w:rsidP="00B528E5">
      <w:pPr>
        <w:numPr>
          <w:ilvl w:val="0"/>
          <w:numId w:val="16"/>
        </w:numPr>
        <w:spacing w:line="276" w:lineRule="auto"/>
        <w:jc w:val="both"/>
        <w:rPr>
          <w:rFonts w:ascii="Aptos" w:hAnsi="Aptos"/>
          <w:sz w:val="20"/>
          <w:szCs w:val="20"/>
        </w:rPr>
      </w:pPr>
      <w:r w:rsidRPr="00B528E5">
        <w:rPr>
          <w:rFonts w:ascii="Aptos" w:hAnsi="Aptos"/>
          <w:sz w:val="20"/>
          <w:szCs w:val="20"/>
        </w:rPr>
        <w:lastRenderedPageBreak/>
        <w:t>Intervalul orar (serviciile nocturne pot avea tarife suplimentare)</w:t>
      </w:r>
    </w:p>
    <w:p w14:paraId="76F6BAFB" w14:textId="77777777" w:rsidR="00B528E5" w:rsidRPr="00B528E5" w:rsidRDefault="00B528E5" w:rsidP="00B528E5">
      <w:pPr>
        <w:numPr>
          <w:ilvl w:val="0"/>
          <w:numId w:val="16"/>
        </w:numPr>
        <w:spacing w:line="276" w:lineRule="auto"/>
        <w:jc w:val="both"/>
        <w:rPr>
          <w:rFonts w:ascii="Aptos" w:hAnsi="Aptos"/>
          <w:sz w:val="20"/>
          <w:szCs w:val="20"/>
        </w:rPr>
      </w:pPr>
      <w:r w:rsidRPr="00B528E5">
        <w:rPr>
          <w:rFonts w:ascii="Aptos" w:hAnsi="Aptos"/>
          <w:sz w:val="20"/>
          <w:szCs w:val="20"/>
        </w:rPr>
        <w:t>Valoarea și dimensiunea coletului</w:t>
      </w:r>
    </w:p>
    <w:p w14:paraId="72702604" w14:textId="77777777" w:rsidR="00B528E5" w:rsidRPr="00B528E5" w:rsidRDefault="00B528E5" w:rsidP="00B528E5">
      <w:pPr>
        <w:numPr>
          <w:ilvl w:val="0"/>
          <w:numId w:val="16"/>
        </w:numPr>
        <w:spacing w:line="276" w:lineRule="auto"/>
        <w:jc w:val="both"/>
        <w:rPr>
          <w:rFonts w:ascii="Aptos" w:hAnsi="Aptos"/>
          <w:sz w:val="20"/>
          <w:szCs w:val="20"/>
        </w:rPr>
      </w:pPr>
      <w:r w:rsidRPr="00B528E5">
        <w:rPr>
          <w:rFonts w:ascii="Aptos" w:hAnsi="Aptos"/>
          <w:sz w:val="20"/>
          <w:szCs w:val="20"/>
        </w:rPr>
        <w:t>Servicii adiționale (dovada livrării, retur, etc.)</w:t>
      </w:r>
    </w:p>
    <w:p w14:paraId="536F6ACD" w14:textId="77777777" w:rsidR="00B528E5" w:rsidRPr="00B528E5" w:rsidRDefault="00B528E5" w:rsidP="00B528E5">
      <w:pPr>
        <w:spacing w:line="276" w:lineRule="auto"/>
        <w:jc w:val="both"/>
        <w:rPr>
          <w:rFonts w:ascii="Aptos" w:hAnsi="Aptos"/>
          <w:sz w:val="20"/>
          <w:szCs w:val="20"/>
        </w:rPr>
      </w:pPr>
    </w:p>
    <w:p w14:paraId="74612458"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5.2. Tarifele standard (cu TVA) si variațiile de tarife sunt detaliate în Anexa A – Grilă tarife (plic ≤2 kg; pachet ≤10 kg).</w:t>
      </w:r>
    </w:p>
    <w:p w14:paraId="4DBC370F" w14:textId="77777777" w:rsidR="00B528E5" w:rsidRPr="00B528E5" w:rsidRDefault="00B528E5" w:rsidP="00B528E5">
      <w:pPr>
        <w:spacing w:line="276" w:lineRule="auto"/>
        <w:jc w:val="both"/>
        <w:rPr>
          <w:rFonts w:ascii="Aptos" w:hAnsi="Aptos"/>
          <w:sz w:val="20"/>
          <w:szCs w:val="20"/>
        </w:rPr>
      </w:pPr>
    </w:p>
    <w:p w14:paraId="4899144A" w14:textId="77777777" w:rsidR="00B528E5" w:rsidRPr="00B528E5" w:rsidRDefault="00B528E5" w:rsidP="00B528E5">
      <w:pPr>
        <w:pStyle w:val="Heading7"/>
        <w:rPr>
          <w:rFonts w:ascii="Aptos" w:hAnsi="Aptos"/>
          <w:color w:val="000000" w:themeColor="text1"/>
        </w:rPr>
      </w:pPr>
      <w:bookmarkStart w:id="15" w:name="_Toc208902202"/>
      <w:r w:rsidRPr="00B528E5">
        <w:rPr>
          <w:rFonts w:ascii="Aptos" w:hAnsi="Aptos"/>
          <w:color w:val="000000" w:themeColor="text1"/>
        </w:rPr>
        <w:t>6. Drepturile si obligațiile XPEDIST</w:t>
      </w:r>
      <w:bookmarkEnd w:id="15"/>
    </w:p>
    <w:p w14:paraId="33AC2C8E" w14:textId="77777777" w:rsidR="00B528E5" w:rsidRPr="00B528E5" w:rsidRDefault="00B528E5" w:rsidP="00B528E5">
      <w:pPr>
        <w:spacing w:line="276" w:lineRule="auto"/>
        <w:jc w:val="both"/>
        <w:rPr>
          <w:rFonts w:ascii="Aptos" w:hAnsi="Aptos"/>
          <w:b/>
          <w:bCs/>
          <w:iCs/>
          <w:color w:val="2C57A9"/>
          <w:sz w:val="20"/>
          <w:szCs w:val="20"/>
        </w:rPr>
      </w:pPr>
      <w:r w:rsidRPr="00B528E5">
        <w:rPr>
          <w:rFonts w:ascii="Aptos" w:hAnsi="Aptos"/>
          <w:b/>
          <w:bCs/>
          <w:iCs/>
          <w:color w:val="2C57A9"/>
          <w:sz w:val="20"/>
          <w:szCs w:val="20"/>
        </w:rPr>
        <w:t>6.1. Standarde</w:t>
      </w:r>
    </w:p>
    <w:p w14:paraId="6F361CF9" w14:textId="77777777" w:rsidR="00B528E5" w:rsidRPr="00B528E5" w:rsidRDefault="00B528E5" w:rsidP="00B528E5">
      <w:pPr>
        <w:spacing w:line="276" w:lineRule="auto"/>
        <w:jc w:val="both"/>
        <w:rPr>
          <w:rFonts w:ascii="Aptos" w:hAnsi="Aptos"/>
          <w:sz w:val="20"/>
          <w:szCs w:val="20"/>
        </w:rPr>
      </w:pPr>
      <w:proofErr w:type="spellStart"/>
      <w:r w:rsidRPr="00B528E5">
        <w:rPr>
          <w:rFonts w:ascii="Aptos" w:hAnsi="Aptos"/>
          <w:sz w:val="20"/>
          <w:szCs w:val="20"/>
        </w:rPr>
        <w:t>Xpedist</w:t>
      </w:r>
      <w:proofErr w:type="spellEnd"/>
      <w:r w:rsidRPr="00B528E5">
        <w:rPr>
          <w:rFonts w:ascii="Aptos" w:hAnsi="Aptos"/>
          <w:sz w:val="20"/>
          <w:szCs w:val="20"/>
        </w:rPr>
        <w:t xml:space="preserve"> se obligă să respecte timpul de distribuire a corespondenței/coletelor pentru serviciile contractate, în funcție de tipul de serviciu ales de Beneficiar și zona de livrare.</w:t>
      </w:r>
    </w:p>
    <w:p w14:paraId="0A02710D" w14:textId="77777777" w:rsidR="00B528E5" w:rsidRPr="00B528E5" w:rsidRDefault="00B528E5" w:rsidP="00B528E5">
      <w:pPr>
        <w:spacing w:line="276" w:lineRule="auto"/>
        <w:jc w:val="both"/>
        <w:rPr>
          <w:rFonts w:ascii="Aptos" w:hAnsi="Aptos"/>
          <w:b/>
          <w:bCs/>
          <w:iCs/>
          <w:color w:val="2C57A9"/>
          <w:sz w:val="20"/>
          <w:szCs w:val="20"/>
        </w:rPr>
      </w:pPr>
      <w:r w:rsidRPr="00B528E5">
        <w:rPr>
          <w:rFonts w:ascii="Aptos" w:hAnsi="Aptos"/>
          <w:b/>
          <w:bCs/>
          <w:iCs/>
          <w:color w:val="2C57A9"/>
          <w:sz w:val="20"/>
          <w:szCs w:val="20"/>
        </w:rPr>
        <w:t>6.2. Caracterul confidențial al contractului</w:t>
      </w:r>
    </w:p>
    <w:p w14:paraId="1AB7A51D" w14:textId="77777777" w:rsidR="00B528E5" w:rsidRPr="00B528E5" w:rsidRDefault="00B528E5" w:rsidP="00B528E5">
      <w:pPr>
        <w:spacing w:line="276" w:lineRule="auto"/>
        <w:jc w:val="both"/>
        <w:rPr>
          <w:rFonts w:ascii="Aptos" w:hAnsi="Aptos"/>
          <w:b/>
          <w:bCs/>
          <w:sz w:val="20"/>
          <w:szCs w:val="20"/>
        </w:rPr>
      </w:pPr>
      <w:proofErr w:type="spellStart"/>
      <w:r w:rsidRPr="00B528E5">
        <w:rPr>
          <w:rFonts w:ascii="Aptos" w:hAnsi="Aptos"/>
          <w:sz w:val="20"/>
          <w:szCs w:val="20"/>
        </w:rPr>
        <w:t>Xpedist</w:t>
      </w:r>
      <w:proofErr w:type="spellEnd"/>
      <w:r w:rsidRPr="00B528E5">
        <w:rPr>
          <w:rFonts w:ascii="Aptos" w:hAnsi="Aptos"/>
          <w:sz w:val="20"/>
          <w:szCs w:val="20"/>
        </w:rPr>
        <w:t xml:space="preserve"> se angajează să păstreze confidențialitatea informațiilor comerciale și personale pe durata contractului și 3 ani după încetare</w:t>
      </w:r>
      <w:r w:rsidRPr="00B528E5">
        <w:rPr>
          <w:rFonts w:ascii="Aptos" w:hAnsi="Aptos"/>
          <w:b/>
          <w:bCs/>
          <w:sz w:val="20"/>
          <w:szCs w:val="20"/>
        </w:rPr>
        <w:t xml:space="preserve"> .</w:t>
      </w:r>
    </w:p>
    <w:p w14:paraId="12461584" w14:textId="77777777" w:rsidR="00B528E5" w:rsidRPr="00B528E5" w:rsidRDefault="00B528E5" w:rsidP="00B528E5">
      <w:pPr>
        <w:spacing w:line="276" w:lineRule="auto"/>
        <w:jc w:val="both"/>
        <w:rPr>
          <w:rFonts w:ascii="Aptos" w:hAnsi="Aptos"/>
          <w:b/>
          <w:bCs/>
          <w:color w:val="2C57A9"/>
          <w:sz w:val="20"/>
          <w:szCs w:val="20"/>
        </w:rPr>
      </w:pPr>
      <w:r w:rsidRPr="00B528E5">
        <w:rPr>
          <w:rFonts w:ascii="Aptos" w:hAnsi="Aptos"/>
          <w:b/>
          <w:bCs/>
          <w:color w:val="2C57A9"/>
          <w:sz w:val="20"/>
          <w:szCs w:val="20"/>
        </w:rPr>
        <w:t>6.3. Obligații</w:t>
      </w:r>
    </w:p>
    <w:p w14:paraId="25B42379" w14:textId="1F2F32EC" w:rsidR="00B528E5" w:rsidRPr="00B528E5" w:rsidRDefault="00B528E5" w:rsidP="00B528E5">
      <w:pPr>
        <w:spacing w:line="276" w:lineRule="auto"/>
        <w:jc w:val="both"/>
        <w:rPr>
          <w:rFonts w:ascii="Aptos" w:hAnsi="Aptos"/>
          <w:sz w:val="20"/>
          <w:szCs w:val="20"/>
        </w:rPr>
      </w:pPr>
      <w:r w:rsidRPr="00B528E5">
        <w:rPr>
          <w:rFonts w:ascii="Aptos" w:hAnsi="Aptos"/>
          <w:sz w:val="20"/>
          <w:szCs w:val="20"/>
        </w:rPr>
        <w:t>(1) Prestatorul va depune toate eforturile pentru a livra trimiterile in timpul promis, cu toate acestea nu va</w:t>
      </w:r>
      <w:r w:rsidR="00E15D17">
        <w:rPr>
          <w:rFonts w:ascii="Aptos" w:hAnsi="Aptos"/>
          <w:sz w:val="20"/>
          <w:szCs w:val="20"/>
        </w:rPr>
        <w:t xml:space="preserve"> fi</w:t>
      </w:r>
      <w:r w:rsidRPr="00B528E5">
        <w:rPr>
          <w:rFonts w:ascii="Aptos" w:hAnsi="Aptos"/>
          <w:sz w:val="20"/>
          <w:szCs w:val="20"/>
        </w:rPr>
        <w:t xml:space="preserve"> ținut răspunzător pentru întârziere decât conform legii sau „Condițiilor generale de furnizare a serviciilor poștale” .</w:t>
      </w:r>
    </w:p>
    <w:p w14:paraId="0AC1AD7B" w14:textId="0F89D2F1" w:rsidR="00B528E5" w:rsidRPr="00B528E5" w:rsidRDefault="00B528E5" w:rsidP="00B528E5">
      <w:pPr>
        <w:spacing w:line="276" w:lineRule="auto"/>
        <w:jc w:val="both"/>
        <w:rPr>
          <w:rFonts w:ascii="Aptos" w:hAnsi="Aptos"/>
          <w:sz w:val="20"/>
          <w:szCs w:val="20"/>
        </w:rPr>
      </w:pPr>
      <w:r w:rsidRPr="00B528E5">
        <w:rPr>
          <w:rFonts w:ascii="Aptos" w:hAnsi="Aptos"/>
          <w:sz w:val="20"/>
          <w:szCs w:val="20"/>
        </w:rPr>
        <w:t>(2) In cazul in care la momentul predării trimiterii către destinatar, aceasta prezint</w:t>
      </w:r>
      <w:r w:rsidR="004616B9" w:rsidRPr="00B528E5">
        <w:rPr>
          <w:rFonts w:ascii="Aptos" w:hAnsi="Aptos"/>
          <w:bCs/>
          <w:sz w:val="20"/>
          <w:szCs w:val="20"/>
        </w:rPr>
        <w:t>ă</w:t>
      </w:r>
      <w:r w:rsidRPr="00B528E5">
        <w:rPr>
          <w:rFonts w:ascii="Aptos" w:hAnsi="Aptos"/>
          <w:sz w:val="20"/>
          <w:szCs w:val="20"/>
        </w:rPr>
        <w:t xml:space="preserve"> urme de forțare la exterior, Prestatorul are obligația de a desemna un reprezentant care va asista la recepția trimiterii si care va întocmi un proces-verbal de constatare.</w:t>
      </w:r>
    </w:p>
    <w:p w14:paraId="4328F6F7" w14:textId="42F4F8D1" w:rsidR="00B528E5" w:rsidRPr="00B528E5" w:rsidRDefault="00B528E5" w:rsidP="00B528E5">
      <w:pPr>
        <w:spacing w:line="276" w:lineRule="auto"/>
        <w:jc w:val="both"/>
        <w:rPr>
          <w:rFonts w:ascii="Aptos" w:hAnsi="Aptos"/>
          <w:sz w:val="20"/>
          <w:szCs w:val="20"/>
        </w:rPr>
      </w:pPr>
      <w:r w:rsidRPr="00B528E5">
        <w:rPr>
          <w:rFonts w:ascii="Aptos" w:hAnsi="Aptos"/>
          <w:sz w:val="20"/>
          <w:szCs w:val="20"/>
        </w:rPr>
        <w:t>(3) Prestatorul nu răspunde de eventualele lipsuri din interiorul trimiterilor dac</w:t>
      </w:r>
      <w:r w:rsidR="004616B9" w:rsidRPr="00B528E5">
        <w:rPr>
          <w:rFonts w:ascii="Aptos" w:hAnsi="Aptos"/>
          <w:bCs/>
          <w:sz w:val="20"/>
          <w:szCs w:val="20"/>
        </w:rPr>
        <w:t>ă</w:t>
      </w:r>
      <w:r w:rsidRPr="00B528E5">
        <w:rPr>
          <w:rFonts w:ascii="Aptos" w:hAnsi="Aptos"/>
          <w:sz w:val="20"/>
          <w:szCs w:val="20"/>
        </w:rPr>
        <w:t xml:space="preserve"> trimiterea a fost primit</w:t>
      </w:r>
      <w:r w:rsidR="004616B9" w:rsidRPr="00B528E5">
        <w:rPr>
          <w:rFonts w:ascii="Aptos" w:hAnsi="Aptos"/>
          <w:bCs/>
          <w:sz w:val="20"/>
          <w:szCs w:val="20"/>
        </w:rPr>
        <w:t>ă</w:t>
      </w:r>
      <w:r w:rsidR="004616B9">
        <w:rPr>
          <w:rFonts w:ascii="Aptos" w:hAnsi="Aptos"/>
          <w:bCs/>
          <w:sz w:val="20"/>
          <w:szCs w:val="20"/>
        </w:rPr>
        <w:t xml:space="preserve"> si acceptat</w:t>
      </w:r>
      <w:r w:rsidR="004616B9" w:rsidRPr="00B528E5">
        <w:rPr>
          <w:rFonts w:ascii="Aptos" w:hAnsi="Aptos"/>
          <w:bCs/>
          <w:sz w:val="20"/>
          <w:szCs w:val="20"/>
        </w:rPr>
        <w:t>ă</w:t>
      </w:r>
      <w:r w:rsidRPr="00B528E5">
        <w:rPr>
          <w:rFonts w:ascii="Aptos" w:hAnsi="Aptos"/>
          <w:sz w:val="20"/>
          <w:szCs w:val="20"/>
        </w:rPr>
        <w:t xml:space="preserve"> fără nici o obiecție de către destinatar.</w:t>
      </w:r>
    </w:p>
    <w:p w14:paraId="15972CD0" w14:textId="70C439AD" w:rsidR="00B528E5" w:rsidRPr="00B528E5" w:rsidRDefault="00B528E5" w:rsidP="00B528E5">
      <w:pPr>
        <w:spacing w:line="276" w:lineRule="auto"/>
        <w:jc w:val="both"/>
        <w:rPr>
          <w:rFonts w:ascii="Aptos" w:hAnsi="Aptos"/>
          <w:sz w:val="20"/>
          <w:szCs w:val="20"/>
        </w:rPr>
      </w:pPr>
      <w:r w:rsidRPr="00B528E5">
        <w:rPr>
          <w:rFonts w:ascii="Aptos" w:hAnsi="Aptos"/>
          <w:sz w:val="20"/>
          <w:szCs w:val="20"/>
        </w:rPr>
        <w:t>(4) De asemenea Prestatorul își rezerv</w:t>
      </w:r>
      <w:r w:rsidR="00E2397A" w:rsidRPr="00B528E5">
        <w:rPr>
          <w:rFonts w:ascii="Aptos" w:hAnsi="Aptos"/>
          <w:bCs/>
          <w:sz w:val="20"/>
          <w:szCs w:val="20"/>
        </w:rPr>
        <w:t>ă</w:t>
      </w:r>
      <w:r w:rsidRPr="00B528E5">
        <w:rPr>
          <w:rFonts w:ascii="Aptos" w:hAnsi="Aptos"/>
          <w:sz w:val="20"/>
          <w:szCs w:val="20"/>
        </w:rPr>
        <w:t xml:space="preserve"> dreptul de a nu livra trimiterea dac</w:t>
      </w:r>
      <w:r w:rsidR="00E2397A" w:rsidRPr="00B528E5">
        <w:rPr>
          <w:rFonts w:ascii="Aptos" w:hAnsi="Aptos"/>
          <w:bCs/>
          <w:sz w:val="20"/>
          <w:szCs w:val="20"/>
        </w:rPr>
        <w:t>ă</w:t>
      </w:r>
      <w:r w:rsidRPr="00B528E5">
        <w:rPr>
          <w:rFonts w:ascii="Aptos" w:hAnsi="Aptos"/>
          <w:sz w:val="20"/>
          <w:szCs w:val="20"/>
        </w:rPr>
        <w:t xml:space="preserve"> destinatarul refuz</w:t>
      </w:r>
      <w:r w:rsidR="00E2397A" w:rsidRPr="00B528E5">
        <w:rPr>
          <w:rFonts w:ascii="Aptos" w:hAnsi="Aptos"/>
          <w:bCs/>
          <w:sz w:val="20"/>
          <w:szCs w:val="20"/>
        </w:rPr>
        <w:t>ă</w:t>
      </w:r>
      <w:r w:rsidRPr="00B528E5">
        <w:rPr>
          <w:rFonts w:ascii="Aptos" w:hAnsi="Aptos"/>
          <w:sz w:val="20"/>
          <w:szCs w:val="20"/>
        </w:rPr>
        <w:t xml:space="preserve"> s</w:t>
      </w:r>
      <w:r w:rsidR="00E2397A" w:rsidRPr="00B528E5">
        <w:rPr>
          <w:rFonts w:ascii="Aptos" w:hAnsi="Aptos"/>
          <w:bCs/>
          <w:sz w:val="20"/>
          <w:szCs w:val="20"/>
        </w:rPr>
        <w:t>ă</w:t>
      </w:r>
      <w:r w:rsidRPr="00B528E5">
        <w:rPr>
          <w:rFonts w:ascii="Aptos" w:hAnsi="Aptos"/>
          <w:sz w:val="20"/>
          <w:szCs w:val="20"/>
        </w:rPr>
        <w:t xml:space="preserve"> prezinte un act de identitate sau furnizarea codului PIN.</w:t>
      </w:r>
    </w:p>
    <w:p w14:paraId="639EDB30" w14:textId="68771D50" w:rsidR="00B528E5" w:rsidRPr="00B528E5" w:rsidRDefault="00B528E5" w:rsidP="00B528E5">
      <w:pPr>
        <w:spacing w:line="276" w:lineRule="auto"/>
        <w:jc w:val="both"/>
        <w:rPr>
          <w:rFonts w:ascii="Aptos" w:hAnsi="Aptos"/>
          <w:sz w:val="20"/>
          <w:szCs w:val="20"/>
        </w:rPr>
      </w:pPr>
      <w:r w:rsidRPr="00B528E5">
        <w:rPr>
          <w:rFonts w:ascii="Aptos" w:hAnsi="Aptos"/>
          <w:sz w:val="20"/>
          <w:szCs w:val="20"/>
        </w:rPr>
        <w:t>(6) Prestatorul își rezerv</w:t>
      </w:r>
      <w:r w:rsidR="00E2397A" w:rsidRPr="00B528E5">
        <w:rPr>
          <w:rFonts w:ascii="Aptos" w:hAnsi="Aptos"/>
          <w:bCs/>
          <w:sz w:val="20"/>
          <w:szCs w:val="20"/>
        </w:rPr>
        <w:t>ă</w:t>
      </w:r>
      <w:r w:rsidRPr="00B528E5">
        <w:rPr>
          <w:rFonts w:ascii="Aptos" w:hAnsi="Aptos"/>
          <w:sz w:val="20"/>
          <w:szCs w:val="20"/>
        </w:rPr>
        <w:t xml:space="preserve"> dreptul de a refuza primirea unei trimiteri poștale in situația in care aceasta nu respect</w:t>
      </w:r>
      <w:r w:rsidR="00E2397A" w:rsidRPr="00B528E5">
        <w:rPr>
          <w:rFonts w:ascii="Aptos" w:hAnsi="Aptos"/>
          <w:bCs/>
          <w:sz w:val="20"/>
          <w:szCs w:val="20"/>
        </w:rPr>
        <w:t>ă</w:t>
      </w:r>
      <w:r w:rsidRPr="00B528E5">
        <w:rPr>
          <w:rFonts w:ascii="Aptos" w:hAnsi="Aptos"/>
          <w:sz w:val="20"/>
          <w:szCs w:val="20"/>
        </w:rPr>
        <w:t xml:space="preserve"> condițiile privind mărfurile interzise precizate pe pagina de web: http</w:t>
      </w:r>
      <w:r w:rsidRPr="00557BFF">
        <w:rPr>
          <w:rFonts w:ascii="Aptos" w:hAnsi="Aptos"/>
          <w:color w:val="000000" w:themeColor="text1"/>
          <w:sz w:val="20"/>
          <w:szCs w:val="20"/>
        </w:rPr>
        <w:t xml:space="preserve">://www.xpedist.ro/, </w:t>
      </w:r>
      <w:r w:rsidRPr="00B528E5">
        <w:rPr>
          <w:rFonts w:ascii="Aptos" w:hAnsi="Aptos"/>
          <w:sz w:val="20"/>
          <w:szCs w:val="20"/>
        </w:rPr>
        <w:t>precum si acele trimiteri care depășesc greutatea maxim</w:t>
      </w:r>
      <w:r w:rsidR="00E2397A" w:rsidRPr="00B528E5">
        <w:rPr>
          <w:rFonts w:ascii="Aptos" w:hAnsi="Aptos"/>
          <w:bCs/>
          <w:sz w:val="20"/>
          <w:szCs w:val="20"/>
        </w:rPr>
        <w:t>ă</w:t>
      </w:r>
      <w:r w:rsidRPr="00B528E5">
        <w:rPr>
          <w:rFonts w:ascii="Aptos" w:hAnsi="Aptos"/>
          <w:sz w:val="20"/>
          <w:szCs w:val="20"/>
        </w:rPr>
        <w:t xml:space="preserve"> de 2kg plicuri, 10 Kg colete, adresele expeditorului/destinatarului, inclusiv numărul de telefon al persoanei de contact sunt ilizibile, incorecte sau incomplete, daca ambalajele prezint</w:t>
      </w:r>
      <w:r w:rsidR="00E2397A" w:rsidRPr="00B528E5">
        <w:rPr>
          <w:rFonts w:ascii="Aptos" w:hAnsi="Aptos"/>
          <w:bCs/>
          <w:sz w:val="20"/>
          <w:szCs w:val="20"/>
        </w:rPr>
        <w:t>ă</w:t>
      </w:r>
      <w:r w:rsidRPr="00B528E5">
        <w:rPr>
          <w:rFonts w:ascii="Aptos" w:hAnsi="Aptos"/>
          <w:sz w:val="20"/>
          <w:szCs w:val="20"/>
        </w:rPr>
        <w:t xml:space="preserve"> inscripții care contravin ordinii publice sau bunelor moravuri, sau etichete/inscripții vechi neîndepărtate.</w:t>
      </w:r>
    </w:p>
    <w:p w14:paraId="604BA00B" w14:textId="77777777" w:rsidR="00B528E5" w:rsidRPr="00B528E5" w:rsidRDefault="00B528E5" w:rsidP="00B528E5">
      <w:pPr>
        <w:spacing w:line="276" w:lineRule="auto"/>
        <w:jc w:val="both"/>
        <w:rPr>
          <w:rFonts w:ascii="Aptos" w:hAnsi="Aptos"/>
          <w:color w:val="3161BA"/>
          <w:sz w:val="20"/>
          <w:szCs w:val="20"/>
        </w:rPr>
      </w:pPr>
    </w:p>
    <w:p w14:paraId="5047BD82" w14:textId="77777777" w:rsidR="00B528E5" w:rsidRPr="00B528E5" w:rsidRDefault="00B528E5" w:rsidP="00B528E5">
      <w:pPr>
        <w:pStyle w:val="Heading7"/>
        <w:rPr>
          <w:rFonts w:ascii="Aptos" w:hAnsi="Aptos"/>
          <w:color w:val="000000" w:themeColor="text1"/>
        </w:rPr>
      </w:pPr>
      <w:bookmarkStart w:id="16" w:name="_Toc208902203"/>
      <w:r w:rsidRPr="00B528E5">
        <w:rPr>
          <w:rFonts w:ascii="Aptos" w:hAnsi="Aptos"/>
          <w:color w:val="000000" w:themeColor="text1"/>
        </w:rPr>
        <w:t>7.  Drepturile si obligațiile Beneficiarului</w:t>
      </w:r>
      <w:bookmarkEnd w:id="16"/>
    </w:p>
    <w:p w14:paraId="6B3DF333" w14:textId="2F5F1569"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(1) Beneficiarul declară că acceptă în totalitate termenii și condițiile de transport stabilite de </w:t>
      </w:r>
      <w:proofErr w:type="spellStart"/>
      <w:r w:rsidRPr="00B528E5">
        <w:rPr>
          <w:rFonts w:ascii="Aptos" w:hAnsi="Aptos"/>
          <w:sz w:val="20"/>
          <w:szCs w:val="20"/>
        </w:rPr>
        <w:t>Xpedist</w:t>
      </w:r>
      <w:proofErr w:type="spellEnd"/>
      <w:r w:rsidRPr="00B528E5">
        <w:rPr>
          <w:rFonts w:ascii="Aptos" w:hAnsi="Aptos"/>
          <w:sz w:val="20"/>
          <w:szCs w:val="20"/>
        </w:rPr>
        <w:t>, astfel cum acestea sunt menționate în documentele de transport sau in oferta comercial</w:t>
      </w:r>
      <w:r w:rsidR="0016557B" w:rsidRPr="00B528E5">
        <w:rPr>
          <w:rFonts w:ascii="Aptos" w:hAnsi="Aptos"/>
          <w:bCs/>
          <w:sz w:val="20"/>
          <w:szCs w:val="20"/>
        </w:rPr>
        <w:t>ă</w:t>
      </w:r>
      <w:r w:rsidRPr="00B528E5">
        <w:rPr>
          <w:rFonts w:ascii="Aptos" w:hAnsi="Aptos"/>
          <w:sz w:val="20"/>
          <w:szCs w:val="20"/>
        </w:rPr>
        <w:t xml:space="preserve"> si s</w:t>
      </w:r>
      <w:r w:rsidR="0016557B" w:rsidRPr="00B528E5">
        <w:rPr>
          <w:rFonts w:ascii="Aptos" w:hAnsi="Aptos"/>
          <w:bCs/>
          <w:sz w:val="20"/>
          <w:szCs w:val="20"/>
        </w:rPr>
        <w:t>ă</w:t>
      </w:r>
      <w:r w:rsidRPr="00B528E5">
        <w:rPr>
          <w:rFonts w:ascii="Aptos" w:hAnsi="Aptos"/>
          <w:sz w:val="20"/>
          <w:szCs w:val="20"/>
        </w:rPr>
        <w:t xml:space="preserve"> achite contravaloarea serviciilor solicitate.</w:t>
      </w:r>
    </w:p>
    <w:p w14:paraId="42A7D69A"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(2) Prin completarea comenzii și a formularului aferent acesteia, Beneficiarul declară, sub propria răspundere, inclusiv penală, că expedierea nu conține bunuri interzise de lege, periculoase sau contrare dispozițiilor legale aplicabile. Prin această declarație, Beneficiarul își asumă integral răspunderea juridică și materială pentru conținutul coletului, indiferent dacă a participat personal la ambalarea și predarea acestuia către curier.</w:t>
      </w:r>
    </w:p>
    <w:p w14:paraId="3BE09B27" w14:textId="7547745C" w:rsidR="00B528E5" w:rsidRPr="00B528E5" w:rsidRDefault="00B528E5" w:rsidP="00B528E5">
      <w:pPr>
        <w:spacing w:line="276" w:lineRule="auto"/>
        <w:jc w:val="both"/>
        <w:rPr>
          <w:rFonts w:ascii="Aptos" w:hAnsi="Aptos"/>
          <w:sz w:val="20"/>
          <w:szCs w:val="20"/>
        </w:rPr>
      </w:pPr>
      <w:r w:rsidRPr="00B528E5">
        <w:rPr>
          <w:rFonts w:ascii="Aptos" w:hAnsi="Aptos"/>
          <w:sz w:val="20"/>
          <w:szCs w:val="20"/>
        </w:rPr>
        <w:t>(3) Beneficiarul are dreptul de a încredința Prestatorului expedieri închise și sigilate, asumându-și totodată obligația de a declara, în mod corect și complet, numărul acestora în documentele de transport.</w:t>
      </w:r>
      <w:r w:rsidRPr="00B528E5">
        <w:rPr>
          <w:rFonts w:ascii="Aptos" w:hAnsi="Aptos"/>
          <w:sz w:val="20"/>
          <w:szCs w:val="20"/>
        </w:rPr>
        <w:br/>
        <w:t>(4) Beneficiarul are obligația de a asigura ambalarea corespunzătoare a expedierilor susceptibile de deteriorare (fragile), anterior preluării acestora de către Prestator, în vederea evitării oricăror pagube.</w:t>
      </w:r>
      <w:r w:rsidRPr="00B528E5">
        <w:rPr>
          <w:rFonts w:ascii="Aptos" w:hAnsi="Aptos"/>
          <w:sz w:val="20"/>
          <w:szCs w:val="20"/>
        </w:rPr>
        <w:br/>
        <w:t>(4.1) În situația în care sigilarea coletelor nu este realizată în prezența reprezentantului Prestatorului, Beneficiarul își asumă întreaga răspundere pentru starea exterioară și interioară a bunurilor expediate.</w:t>
      </w:r>
      <w:r w:rsidRPr="00B528E5">
        <w:rPr>
          <w:rFonts w:ascii="Aptos" w:hAnsi="Aptos"/>
          <w:sz w:val="20"/>
          <w:szCs w:val="20"/>
        </w:rPr>
        <w:br/>
        <w:t>(5) De asemenea, Beneficiarul este obligat să declare greutatea reală a expedierilor prin intermediul documentelor de transport (</w:t>
      </w:r>
      <w:r w:rsidR="00E20C3D">
        <w:rPr>
          <w:rFonts w:ascii="Aptos" w:hAnsi="Aptos"/>
          <w:sz w:val="20"/>
          <w:szCs w:val="20"/>
        </w:rPr>
        <w:t>AWB</w:t>
      </w:r>
      <w:r w:rsidRPr="00B528E5">
        <w:rPr>
          <w:rFonts w:ascii="Aptos" w:hAnsi="Aptos"/>
          <w:sz w:val="20"/>
          <w:szCs w:val="20"/>
        </w:rPr>
        <w:t xml:space="preserve">). În cazul în care greutatea declarată se dovedește a fi eronată, </w:t>
      </w:r>
      <w:proofErr w:type="spellStart"/>
      <w:r w:rsidRPr="00B528E5">
        <w:rPr>
          <w:rFonts w:ascii="Aptos" w:hAnsi="Aptos"/>
          <w:sz w:val="20"/>
          <w:szCs w:val="20"/>
        </w:rPr>
        <w:t>Xpedist</w:t>
      </w:r>
      <w:proofErr w:type="spellEnd"/>
      <w:r w:rsidRPr="00B528E5">
        <w:rPr>
          <w:rFonts w:ascii="Aptos" w:hAnsi="Aptos"/>
          <w:sz w:val="20"/>
          <w:szCs w:val="20"/>
        </w:rPr>
        <w:t xml:space="preserve"> </w:t>
      </w:r>
      <w:r w:rsidRPr="00B528E5">
        <w:rPr>
          <w:rFonts w:ascii="Aptos" w:hAnsi="Aptos"/>
          <w:sz w:val="20"/>
          <w:szCs w:val="20"/>
        </w:rPr>
        <w:lastRenderedPageBreak/>
        <w:t>are dreptul de a proceda la corectarea acesteia prin utilizarea mijloacelor metrologice autorizate si de a ajusta prețul serviciului solicitat de beneficiar, conform tabelului de preturi si variații.</w:t>
      </w:r>
    </w:p>
    <w:p w14:paraId="32ACEC67"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(6) Beneficiarul are obligația de a furniza Prestatorului informații corecte, clare și complete cu privire la bunurile expediate sau recepționate. În mod obligatoriu, trimiterile poștale trebuie să conțină adresa completă și lizibilă a expeditorului și a destinatarului, precum și numerele de telefon și persoanele de contact.</w:t>
      </w:r>
    </w:p>
    <w:p w14:paraId="2EF5FEF7"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(7) Neîncasarea sumelor cu titlu de ramburs nu constituie obligație de plată în sarcina </w:t>
      </w:r>
      <w:proofErr w:type="spellStart"/>
      <w:r w:rsidRPr="00B528E5">
        <w:rPr>
          <w:rFonts w:ascii="Aptos" w:hAnsi="Aptos"/>
          <w:sz w:val="20"/>
          <w:szCs w:val="20"/>
        </w:rPr>
        <w:t>Xpedist</w:t>
      </w:r>
      <w:proofErr w:type="spellEnd"/>
      <w:r w:rsidRPr="00B528E5">
        <w:rPr>
          <w:rFonts w:ascii="Aptos" w:hAnsi="Aptos"/>
          <w:sz w:val="20"/>
          <w:szCs w:val="20"/>
        </w:rPr>
        <w:t xml:space="preserve"> față de Beneficiar. Obligația de plată a sumei ramburs revine exclusiv destinatarului. Neachitarea acestei sume atrage, de drept, returnarea coletelor sau a plicurilor către Beneficiar, care rămâne obligat la plata taxelor de transport aferente. Condițiile standard de asigurare nu acoperă riscul neîncasării sumelor ramburs.</w:t>
      </w:r>
    </w:p>
    <w:p w14:paraId="2E431183" w14:textId="35A549D1" w:rsidR="00B528E5" w:rsidRPr="00B528E5" w:rsidRDefault="00B528E5" w:rsidP="00B528E5">
      <w:pPr>
        <w:spacing w:line="276" w:lineRule="auto"/>
        <w:jc w:val="both"/>
        <w:rPr>
          <w:rFonts w:ascii="Aptos" w:hAnsi="Aptos"/>
          <w:sz w:val="20"/>
          <w:szCs w:val="20"/>
        </w:rPr>
      </w:pPr>
      <w:r w:rsidRPr="00B528E5">
        <w:rPr>
          <w:rFonts w:ascii="Aptos" w:hAnsi="Aptos"/>
          <w:sz w:val="20"/>
          <w:szCs w:val="20"/>
        </w:rPr>
        <w:t>(8) Beneficiarul va răspunde pentru autenticitatea si calitatea produselor expediate Prestatorului, exonerându-l pe acesta de orice răspundere in fata terților dac</w:t>
      </w:r>
      <w:r w:rsidR="00723D73" w:rsidRPr="00B528E5">
        <w:rPr>
          <w:rFonts w:ascii="Aptos" w:hAnsi="Aptos"/>
          <w:bCs/>
          <w:sz w:val="20"/>
          <w:szCs w:val="20"/>
        </w:rPr>
        <w:t>ă</w:t>
      </w:r>
      <w:r w:rsidRPr="00B528E5">
        <w:rPr>
          <w:rFonts w:ascii="Aptos" w:hAnsi="Aptos"/>
          <w:sz w:val="20"/>
          <w:szCs w:val="20"/>
        </w:rPr>
        <w:t xml:space="preserve"> bunurile sunt contrafăcute, ilegale, periculoase sau neînsoțite de documentele prevăzute de lege.</w:t>
      </w:r>
    </w:p>
    <w:p w14:paraId="5E03A8E0" w14:textId="24C4A691" w:rsidR="00B528E5" w:rsidRPr="00B528E5" w:rsidRDefault="00B528E5" w:rsidP="00B528E5">
      <w:pPr>
        <w:spacing w:line="276" w:lineRule="auto"/>
        <w:jc w:val="both"/>
        <w:rPr>
          <w:rFonts w:ascii="Aptos" w:hAnsi="Aptos"/>
          <w:sz w:val="20"/>
          <w:szCs w:val="20"/>
        </w:rPr>
      </w:pPr>
      <w:r w:rsidRPr="00B528E5">
        <w:rPr>
          <w:rFonts w:ascii="Aptos" w:hAnsi="Aptos"/>
          <w:sz w:val="20"/>
          <w:szCs w:val="20"/>
        </w:rPr>
        <w:t>(9) Beneficiarul va lua toate m</w:t>
      </w:r>
      <w:r w:rsidR="00723D73" w:rsidRPr="00B528E5">
        <w:rPr>
          <w:rFonts w:ascii="Aptos" w:hAnsi="Aptos"/>
          <w:bCs/>
          <w:sz w:val="20"/>
          <w:szCs w:val="20"/>
        </w:rPr>
        <w:t>ă</w:t>
      </w:r>
      <w:r w:rsidRPr="00B528E5">
        <w:rPr>
          <w:rFonts w:ascii="Aptos" w:hAnsi="Aptos"/>
          <w:sz w:val="20"/>
          <w:szCs w:val="20"/>
        </w:rPr>
        <w:t>surile necesare pentru a preveni introducerea in rețeaua poștală a Prestatorului, trimiteri poștale care conțin in interior bunuri care pot face obiectul fraudei sau înșelăciunii.</w:t>
      </w:r>
    </w:p>
    <w:p w14:paraId="4D7294DB"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(9.1) Din momentul primirii trimiterilor poștale, in condițiile stabilite prin prezentul contract, a produselor din trimiterile poștale închise, răspunderea privind diferențele de calitate si cantitate, autenticitatea, funcționalitatea produselor din interior, ii revine Beneficiarului.</w:t>
      </w:r>
    </w:p>
    <w:p w14:paraId="3FC57C96" w14:textId="77777777" w:rsidR="00B528E5" w:rsidRPr="00B528E5" w:rsidRDefault="00B528E5" w:rsidP="00B528E5">
      <w:pPr>
        <w:spacing w:line="276" w:lineRule="auto"/>
        <w:jc w:val="both"/>
        <w:rPr>
          <w:rFonts w:ascii="Aptos" w:hAnsi="Aptos"/>
          <w:b/>
          <w:bCs/>
          <w:sz w:val="20"/>
          <w:szCs w:val="20"/>
        </w:rPr>
      </w:pPr>
    </w:p>
    <w:p w14:paraId="164956F8" w14:textId="77777777" w:rsidR="00B528E5" w:rsidRPr="00B528E5" w:rsidRDefault="00B528E5" w:rsidP="00B528E5">
      <w:pPr>
        <w:pStyle w:val="Heading7"/>
        <w:rPr>
          <w:rFonts w:ascii="Aptos" w:hAnsi="Aptos"/>
          <w:color w:val="000000" w:themeColor="text1"/>
        </w:rPr>
      </w:pPr>
      <w:bookmarkStart w:id="17" w:name="_Toc208902204"/>
      <w:r w:rsidRPr="00B528E5">
        <w:rPr>
          <w:rFonts w:ascii="Aptos" w:hAnsi="Aptos"/>
          <w:color w:val="000000" w:themeColor="text1"/>
        </w:rPr>
        <w:t>8. Limitări, răspundere și asigurare</w:t>
      </w:r>
      <w:bookmarkEnd w:id="17"/>
    </w:p>
    <w:p w14:paraId="169A1EB8"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8.1. Beneficiarul răspunde de pagubele directe si indirecte ce pot fi cauzate Prestatorului sau a celorlalți clienți ai săi ca urmare a expedierii prin intermediul coletelor a unor produse, materiale sau valori interzise de lege.</w:t>
      </w:r>
    </w:p>
    <w:p w14:paraId="31993C48"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(1) În acest sens, identificarea unor colete care conțin materiale inflamabile și/sau periculoase, produse perisabile, arme, droguri, obiecte din metale prețioase (aur, argint), pietre prețioase, numerar, animale vii, bunuri contrafăcute ori alte obiecte a căror expediere este interzisă sau restricționată prin lege, precum și a celor care nu sunt însoțite de documentele/avizele/autorizările prevăzute de legislația națională sau de inscripțiile obligatorii, atrage răspunderea civilă, penală sau contravențională a Beneficiarului, după caz, în fața autorităților competente. Totodată, Beneficiarul răspunde material pentru prejudiciile cauzate Prestatorului. </w:t>
      </w:r>
    </w:p>
    <w:p w14:paraId="5EAA5BEA"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(2) În sensul prezentei clauze, prin prejudiciu se înțelege:</w:t>
      </w:r>
    </w:p>
    <w:p w14:paraId="4894FDF8"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a) prejudiciul de imagine adus Prestatorului, în ipoteza în care autoritățile constată că acesta transportă bunuri dintre cele menționate anterior, cu consecința diminuării credibilității și a clientelei sale; cuantificarea prejudiciului se va realiza în bani, pe baza indicatorilor financiari și contractuali;</w:t>
      </w:r>
      <w:r w:rsidRPr="00B528E5">
        <w:rPr>
          <w:rFonts w:ascii="Aptos" w:hAnsi="Aptos"/>
          <w:sz w:val="20"/>
          <w:szCs w:val="20"/>
        </w:rPr>
        <w:br/>
        <w:t>b) prejudiciile de natură patrimonială suferite de Prestator ca urmare a aplicării unor sancțiuni (amenzi, despăgubiri etc.) dispuse de autorități în legătură cu împrejurările menționate;</w:t>
      </w:r>
      <w:r w:rsidRPr="00B528E5">
        <w:rPr>
          <w:rFonts w:ascii="Aptos" w:hAnsi="Aptos"/>
          <w:sz w:val="20"/>
          <w:szCs w:val="20"/>
        </w:rPr>
        <w:br/>
        <w:t xml:space="preserve">c) prejudiciile cauzate altor clienți ai Prestatorului, în situația în care expedierile acestora au fost deteriorate ca urmare a nerespectării de către Beneficiar a prezentului contract. </w:t>
      </w:r>
    </w:p>
    <w:p w14:paraId="16DFE465"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(3) Beneficiarul își asumă în totalitate răspunderea pentru ambalarea necorespunzătoare a coletelor, atât în ceea ce privește aspectul exterior, cât și protecția adecvată a bunurilor din interior.</w:t>
      </w:r>
    </w:p>
    <w:p w14:paraId="2649AD3E" w14:textId="4FE6DFB3" w:rsidR="00B528E5" w:rsidRPr="00B528E5" w:rsidRDefault="00B528E5" w:rsidP="00B528E5">
      <w:pPr>
        <w:spacing w:line="276" w:lineRule="auto"/>
        <w:jc w:val="both"/>
        <w:rPr>
          <w:rFonts w:ascii="Aptos" w:hAnsi="Aptos"/>
          <w:sz w:val="20"/>
          <w:szCs w:val="20"/>
        </w:rPr>
      </w:pPr>
      <w:r w:rsidRPr="00B528E5">
        <w:rPr>
          <w:rFonts w:ascii="Aptos" w:hAnsi="Aptos"/>
          <w:sz w:val="20"/>
          <w:szCs w:val="20"/>
        </w:rPr>
        <w:t>8.2. Reclamațiile se notifică în 48 de ore de la livrare/ne</w:t>
      </w:r>
      <w:r w:rsidRPr="00B528E5">
        <w:rPr>
          <w:rFonts w:ascii="Cambria Math" w:hAnsi="Cambria Math" w:cs="Cambria Math"/>
          <w:sz w:val="20"/>
          <w:szCs w:val="20"/>
        </w:rPr>
        <w:t>‑</w:t>
      </w:r>
      <w:r w:rsidRPr="00B528E5">
        <w:rPr>
          <w:rFonts w:ascii="Aptos" w:hAnsi="Aptos"/>
          <w:sz w:val="20"/>
          <w:szCs w:val="20"/>
        </w:rPr>
        <w:t xml:space="preserve">livrare, cu dovezi (POD, </w:t>
      </w:r>
      <w:proofErr w:type="spellStart"/>
      <w:r w:rsidRPr="00B528E5">
        <w:rPr>
          <w:rFonts w:ascii="Aptos" w:hAnsi="Aptos"/>
          <w:sz w:val="20"/>
          <w:szCs w:val="20"/>
        </w:rPr>
        <w:t>foto</w:t>
      </w:r>
      <w:proofErr w:type="spellEnd"/>
      <w:r w:rsidRPr="00B528E5">
        <w:rPr>
          <w:rFonts w:ascii="Aptos" w:hAnsi="Aptos"/>
          <w:sz w:val="20"/>
          <w:szCs w:val="20"/>
        </w:rPr>
        <w:t xml:space="preserve"> ambalaj</w:t>
      </w:r>
      <w:r w:rsidRPr="00E20C3D">
        <w:rPr>
          <w:rFonts w:ascii="Aptos" w:hAnsi="Aptos"/>
          <w:sz w:val="20"/>
          <w:szCs w:val="20"/>
        </w:rPr>
        <w:t xml:space="preserve">, </w:t>
      </w:r>
      <w:r w:rsidR="00E20C3D" w:rsidRPr="00E20C3D">
        <w:rPr>
          <w:rFonts w:ascii="Aptos" w:hAnsi="Aptos"/>
          <w:sz w:val="20"/>
          <w:szCs w:val="20"/>
        </w:rPr>
        <w:t>AWB</w:t>
      </w:r>
      <w:r w:rsidRPr="00E20C3D">
        <w:rPr>
          <w:rFonts w:ascii="Aptos" w:hAnsi="Aptos"/>
          <w:sz w:val="20"/>
          <w:szCs w:val="20"/>
        </w:rPr>
        <w:t>).</w:t>
      </w:r>
    </w:p>
    <w:p w14:paraId="7387DFFD" w14:textId="77777777" w:rsidR="00B528E5" w:rsidRPr="00B528E5" w:rsidRDefault="00B528E5" w:rsidP="00B528E5">
      <w:pPr>
        <w:spacing w:line="276" w:lineRule="auto"/>
        <w:jc w:val="both"/>
        <w:rPr>
          <w:rFonts w:ascii="Aptos" w:hAnsi="Aptos"/>
          <w:color w:val="000000" w:themeColor="text1"/>
          <w:sz w:val="20"/>
          <w:szCs w:val="20"/>
        </w:rPr>
      </w:pPr>
      <w:r w:rsidRPr="00B528E5">
        <w:rPr>
          <w:rFonts w:ascii="Aptos" w:hAnsi="Aptos"/>
          <w:color w:val="000000" w:themeColor="text1"/>
          <w:sz w:val="20"/>
          <w:szCs w:val="20"/>
        </w:rPr>
        <w:t>8.3. Prestatorul va răspunde in fata Beneficiarului in legătura cu expedițiile acestuia, conform limitelor stabilite prin „ Condițiile generale de furnizare a serviciilor poștale” .</w:t>
      </w:r>
    </w:p>
    <w:p w14:paraId="3EA8DD27" w14:textId="33B8830C" w:rsidR="00B528E5" w:rsidRPr="00B528E5" w:rsidRDefault="00B528E5" w:rsidP="00B528E5">
      <w:pPr>
        <w:spacing w:line="276" w:lineRule="auto"/>
        <w:jc w:val="both"/>
        <w:rPr>
          <w:rFonts w:ascii="Aptos" w:hAnsi="Aptos"/>
          <w:color w:val="000000" w:themeColor="text1"/>
          <w:sz w:val="20"/>
          <w:szCs w:val="20"/>
        </w:rPr>
      </w:pPr>
      <w:r w:rsidRPr="00B528E5">
        <w:rPr>
          <w:rFonts w:ascii="Aptos" w:hAnsi="Aptos"/>
          <w:color w:val="000000" w:themeColor="text1"/>
          <w:sz w:val="20"/>
          <w:szCs w:val="20"/>
        </w:rPr>
        <w:t xml:space="preserve">8.4. Reclamațiile de orice fel se tratează si se soluționează in conformitate cu prevederile „Mecanismului de </w:t>
      </w:r>
      <w:r w:rsidR="00557BFF" w:rsidRPr="00B528E5">
        <w:rPr>
          <w:rFonts w:ascii="Aptos" w:hAnsi="Aptos"/>
          <w:color w:val="000000" w:themeColor="text1"/>
          <w:sz w:val="20"/>
          <w:szCs w:val="20"/>
        </w:rPr>
        <w:t>soluționare</w:t>
      </w:r>
      <w:r w:rsidRPr="00B528E5">
        <w:rPr>
          <w:rFonts w:ascii="Aptos" w:hAnsi="Aptos"/>
          <w:color w:val="000000" w:themeColor="text1"/>
          <w:sz w:val="20"/>
          <w:szCs w:val="20"/>
        </w:rPr>
        <w:t xml:space="preserve"> a </w:t>
      </w:r>
      <w:r w:rsidR="00557BFF" w:rsidRPr="00B528E5">
        <w:rPr>
          <w:rFonts w:ascii="Aptos" w:hAnsi="Aptos"/>
          <w:color w:val="000000" w:themeColor="text1"/>
          <w:sz w:val="20"/>
          <w:szCs w:val="20"/>
        </w:rPr>
        <w:t>reclamațiilor</w:t>
      </w:r>
      <w:r w:rsidRPr="00B528E5">
        <w:rPr>
          <w:rFonts w:ascii="Aptos" w:hAnsi="Aptos"/>
          <w:color w:val="000000" w:themeColor="text1"/>
          <w:sz w:val="20"/>
          <w:szCs w:val="20"/>
        </w:rPr>
        <w:t xml:space="preserve"> prealabile primite de la utilizatori” din cuprinsul “ Condițiilor generale de furnizare a serviciilor poștale” .</w:t>
      </w:r>
    </w:p>
    <w:p w14:paraId="6F38FEC0"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8.5. Prestatorul este exonerat de răspundere privind neexecutarea corespunzătoare a obligațiilor asumate prin prezentul contract, in următoarele situații :</w:t>
      </w:r>
    </w:p>
    <w:p w14:paraId="789206EE" w14:textId="3305DE5E" w:rsidR="00B528E5" w:rsidRPr="00B528E5" w:rsidRDefault="00B528E5" w:rsidP="00B528E5">
      <w:pPr>
        <w:pStyle w:val="ListParagraph"/>
        <w:numPr>
          <w:ilvl w:val="0"/>
          <w:numId w:val="6"/>
        </w:numPr>
        <w:spacing w:after="0"/>
        <w:rPr>
          <w:rFonts w:ascii="Aptos" w:hAnsi="Aptos"/>
        </w:rPr>
      </w:pPr>
      <w:r w:rsidRPr="00B528E5">
        <w:rPr>
          <w:rFonts w:ascii="Aptos" w:hAnsi="Aptos"/>
        </w:rPr>
        <w:lastRenderedPageBreak/>
        <w:t>adresa greșită înscrisă la rubrica destinatarului sau dac</w:t>
      </w:r>
      <w:r w:rsidR="00CC062B" w:rsidRPr="00B528E5">
        <w:rPr>
          <w:rFonts w:ascii="Aptos" w:hAnsi="Aptos"/>
          <w:bCs/>
        </w:rPr>
        <w:t>ă</w:t>
      </w:r>
      <w:r w:rsidRPr="00B528E5">
        <w:rPr>
          <w:rFonts w:ascii="Aptos" w:hAnsi="Aptos"/>
        </w:rPr>
        <w:t xml:space="preserve"> acesta din urm</w:t>
      </w:r>
      <w:r w:rsidR="00CC062B" w:rsidRPr="00B528E5">
        <w:rPr>
          <w:rFonts w:ascii="Aptos" w:hAnsi="Aptos"/>
          <w:bCs/>
        </w:rPr>
        <w:t>ă</w:t>
      </w:r>
      <w:r w:rsidRPr="00B528E5">
        <w:rPr>
          <w:rFonts w:ascii="Aptos" w:hAnsi="Aptos"/>
        </w:rPr>
        <w:t xml:space="preserve"> si-a mutat sediul/domiciliul</w:t>
      </w:r>
    </w:p>
    <w:p w14:paraId="1520C9FB" w14:textId="6141779F" w:rsidR="00B528E5" w:rsidRPr="00557BFF" w:rsidRDefault="00B528E5" w:rsidP="00B528E5">
      <w:pPr>
        <w:pStyle w:val="ListParagraph"/>
        <w:numPr>
          <w:ilvl w:val="0"/>
          <w:numId w:val="6"/>
        </w:numPr>
        <w:spacing w:after="0"/>
        <w:rPr>
          <w:rFonts w:ascii="Aptos" w:hAnsi="Aptos"/>
          <w:color w:val="000000" w:themeColor="text1"/>
        </w:rPr>
      </w:pPr>
      <w:r w:rsidRPr="00B528E5">
        <w:rPr>
          <w:rFonts w:ascii="Aptos" w:hAnsi="Aptos"/>
        </w:rPr>
        <w:t xml:space="preserve">deteriorarea mărfii pe timpul transportului din vina ambalării necorespunzătoare a acesteia </w:t>
      </w:r>
      <w:r w:rsidRPr="00557BFF">
        <w:rPr>
          <w:rFonts w:ascii="Aptos" w:hAnsi="Aptos"/>
          <w:color w:val="000000" w:themeColor="text1"/>
        </w:rPr>
        <w:t>de către beneficiar conform condițiilor de ambalare precizate pe pagina de web: http://www.xpedist.ro</w:t>
      </w:r>
      <w:r w:rsidR="00557BFF">
        <w:rPr>
          <w:rFonts w:ascii="Aptos" w:hAnsi="Aptos"/>
          <w:color w:val="000000" w:themeColor="text1"/>
        </w:rPr>
        <w:t>.</w:t>
      </w:r>
    </w:p>
    <w:p w14:paraId="25F15CDB" w14:textId="77777777" w:rsidR="00B528E5" w:rsidRPr="00B528E5" w:rsidRDefault="00B528E5" w:rsidP="00B528E5">
      <w:pPr>
        <w:pStyle w:val="ListParagraph"/>
        <w:numPr>
          <w:ilvl w:val="0"/>
          <w:numId w:val="6"/>
        </w:numPr>
        <w:spacing w:after="0"/>
        <w:rPr>
          <w:rFonts w:ascii="Aptos" w:hAnsi="Aptos"/>
        </w:rPr>
      </w:pPr>
      <w:r w:rsidRPr="00B528E5">
        <w:rPr>
          <w:rFonts w:ascii="Aptos" w:hAnsi="Aptos"/>
        </w:rPr>
        <w:t>deplasarea, încărcarea, amplasarea sau descărcarea mărfii de către expeditor sau destinatar sau de persoane care au activat in numele expeditorului sau destinatarului;</w:t>
      </w:r>
    </w:p>
    <w:p w14:paraId="3783F9A7" w14:textId="75E92B44" w:rsidR="00B528E5" w:rsidRPr="00B528E5" w:rsidRDefault="00B528E5" w:rsidP="00B528E5">
      <w:pPr>
        <w:pStyle w:val="ListParagraph"/>
        <w:numPr>
          <w:ilvl w:val="0"/>
          <w:numId w:val="6"/>
        </w:numPr>
        <w:spacing w:after="0"/>
        <w:rPr>
          <w:rFonts w:ascii="Aptos" w:hAnsi="Aptos"/>
        </w:rPr>
      </w:pPr>
      <w:r w:rsidRPr="00B528E5">
        <w:rPr>
          <w:rFonts w:ascii="Aptos" w:hAnsi="Aptos"/>
        </w:rPr>
        <w:t>mărfurile care prin natura lor favorizează spargeri, scurgeri, ruginire, uscare, autoaprindere, descompunere spontana, perimarea complet</w:t>
      </w:r>
      <w:r w:rsidR="00CC062B" w:rsidRPr="00B528E5">
        <w:rPr>
          <w:rFonts w:ascii="Aptos" w:hAnsi="Aptos"/>
          <w:bCs/>
        </w:rPr>
        <w:t>ă</w:t>
      </w:r>
      <w:r w:rsidRPr="00B528E5">
        <w:rPr>
          <w:rFonts w:ascii="Aptos" w:hAnsi="Aptos"/>
        </w:rPr>
        <w:t xml:space="preserve"> sau parțială sau a acțiunii paraziților .</w:t>
      </w:r>
    </w:p>
    <w:p w14:paraId="5D0D4911" w14:textId="3037CF46" w:rsidR="00B528E5" w:rsidRPr="00B528E5" w:rsidRDefault="00B528E5" w:rsidP="00B528E5">
      <w:pPr>
        <w:pStyle w:val="ListParagraph"/>
        <w:numPr>
          <w:ilvl w:val="0"/>
          <w:numId w:val="6"/>
        </w:numPr>
        <w:spacing w:after="0"/>
        <w:rPr>
          <w:rFonts w:ascii="Aptos" w:hAnsi="Aptos"/>
        </w:rPr>
      </w:pPr>
      <w:r w:rsidRPr="00B528E5">
        <w:rPr>
          <w:rFonts w:ascii="Aptos" w:hAnsi="Aptos"/>
        </w:rPr>
        <w:t>numerotarea insuficient</w:t>
      </w:r>
      <w:r w:rsidR="00CC062B" w:rsidRPr="00B528E5">
        <w:rPr>
          <w:rFonts w:ascii="Aptos" w:hAnsi="Aptos"/>
          <w:bCs/>
        </w:rPr>
        <w:t>ă</w:t>
      </w:r>
      <w:r w:rsidRPr="00B528E5">
        <w:rPr>
          <w:rFonts w:ascii="Aptos" w:hAnsi="Aptos"/>
        </w:rPr>
        <w:t xml:space="preserve"> sau nesatisfăcătoare a coletelor de către expeditor .</w:t>
      </w:r>
    </w:p>
    <w:p w14:paraId="61B9035D" w14:textId="6668D58B" w:rsidR="00B528E5" w:rsidRPr="00B528E5" w:rsidRDefault="00B528E5" w:rsidP="00B528E5">
      <w:pPr>
        <w:pStyle w:val="ListParagraph"/>
        <w:numPr>
          <w:ilvl w:val="0"/>
          <w:numId w:val="6"/>
        </w:numPr>
        <w:spacing w:after="0"/>
        <w:rPr>
          <w:rFonts w:ascii="Aptos" w:hAnsi="Aptos"/>
        </w:rPr>
      </w:pPr>
      <w:r w:rsidRPr="00B528E5">
        <w:rPr>
          <w:rFonts w:ascii="Aptos" w:hAnsi="Aptos"/>
        </w:rPr>
        <w:t>daunele rezultate din poluarea sau contaminarea din orice cauz</w:t>
      </w:r>
      <w:r w:rsidR="00CC062B" w:rsidRPr="00B528E5">
        <w:rPr>
          <w:rFonts w:ascii="Aptos" w:hAnsi="Aptos"/>
          <w:bCs/>
        </w:rPr>
        <w:t>ă</w:t>
      </w:r>
      <w:r w:rsidRPr="00B528E5">
        <w:rPr>
          <w:rFonts w:ascii="Aptos" w:hAnsi="Aptos"/>
        </w:rPr>
        <w:t>.</w:t>
      </w:r>
    </w:p>
    <w:p w14:paraId="11C30019" w14:textId="515B1F1C" w:rsidR="00B528E5" w:rsidRPr="00B528E5" w:rsidRDefault="00B528E5" w:rsidP="00B528E5">
      <w:pPr>
        <w:pStyle w:val="ListParagraph"/>
        <w:numPr>
          <w:ilvl w:val="0"/>
          <w:numId w:val="6"/>
        </w:numPr>
        <w:spacing w:after="0"/>
        <w:rPr>
          <w:rFonts w:ascii="Aptos" w:hAnsi="Aptos"/>
        </w:rPr>
      </w:pPr>
      <w:r w:rsidRPr="00B528E5">
        <w:rPr>
          <w:rFonts w:ascii="Aptos" w:hAnsi="Aptos"/>
        </w:rPr>
        <w:t>marfa a fost primit</w:t>
      </w:r>
      <w:r w:rsidR="00A55CDB" w:rsidRPr="00B528E5">
        <w:rPr>
          <w:rFonts w:ascii="Aptos" w:hAnsi="Aptos"/>
          <w:bCs/>
        </w:rPr>
        <w:t>ă</w:t>
      </w:r>
      <w:r w:rsidRPr="00B528E5">
        <w:rPr>
          <w:rFonts w:ascii="Aptos" w:hAnsi="Aptos"/>
        </w:rPr>
        <w:t xml:space="preserve"> de destinatar fără ca acesta s</w:t>
      </w:r>
      <w:r w:rsidR="00A55CDB" w:rsidRPr="00B528E5">
        <w:rPr>
          <w:rFonts w:ascii="Aptos" w:hAnsi="Aptos"/>
          <w:bCs/>
        </w:rPr>
        <w:t>ă</w:t>
      </w:r>
      <w:r w:rsidRPr="00B528E5">
        <w:rPr>
          <w:rFonts w:ascii="Aptos" w:hAnsi="Aptos"/>
        </w:rPr>
        <w:t xml:space="preserve"> fi constatat starea ei in contradictoriu cu Prestatorul sau reprezentantul autorizat al acestuia ,la momentul predării pentru lipsuri sau avarii aparente.</w:t>
      </w:r>
    </w:p>
    <w:p w14:paraId="00E7757C" w14:textId="11C6FAFE" w:rsidR="00B528E5" w:rsidRPr="00B528E5" w:rsidRDefault="00B528E5" w:rsidP="00B528E5">
      <w:pPr>
        <w:pStyle w:val="ListParagraph"/>
        <w:numPr>
          <w:ilvl w:val="0"/>
          <w:numId w:val="6"/>
        </w:numPr>
        <w:spacing w:after="0"/>
        <w:rPr>
          <w:rFonts w:ascii="Aptos" w:hAnsi="Aptos"/>
        </w:rPr>
      </w:pPr>
      <w:r w:rsidRPr="00B528E5">
        <w:rPr>
          <w:rFonts w:ascii="Aptos" w:hAnsi="Aptos"/>
        </w:rPr>
        <w:t>când se constat</w:t>
      </w:r>
      <w:r w:rsidR="005B4EFF" w:rsidRPr="00B528E5">
        <w:rPr>
          <w:rFonts w:ascii="Aptos" w:hAnsi="Aptos"/>
          <w:bCs/>
        </w:rPr>
        <w:t>ă</w:t>
      </w:r>
      <w:r w:rsidRPr="00B528E5">
        <w:rPr>
          <w:rFonts w:ascii="Aptos" w:hAnsi="Aptos"/>
        </w:rPr>
        <w:t xml:space="preserve"> lipsuri din marfa livrat</w:t>
      </w:r>
      <w:r w:rsidR="005B4EFF" w:rsidRPr="00B528E5">
        <w:rPr>
          <w:rFonts w:ascii="Aptos" w:hAnsi="Aptos"/>
          <w:bCs/>
        </w:rPr>
        <w:t>ă</w:t>
      </w:r>
      <w:r w:rsidRPr="00B528E5">
        <w:rPr>
          <w:rFonts w:ascii="Aptos" w:hAnsi="Aptos"/>
        </w:rPr>
        <w:t xml:space="preserve"> ,din coletul sau documentul(plicul) sigilat de expeditor, care nu prezint</w:t>
      </w:r>
      <w:r w:rsidR="005B4EFF" w:rsidRPr="00B528E5">
        <w:rPr>
          <w:rFonts w:ascii="Aptos" w:hAnsi="Aptos"/>
          <w:bCs/>
        </w:rPr>
        <w:t>ă</w:t>
      </w:r>
      <w:r w:rsidRPr="00B528E5">
        <w:rPr>
          <w:rFonts w:ascii="Aptos" w:hAnsi="Aptos"/>
        </w:rPr>
        <w:t xml:space="preserve"> urme de efracție sau nu a fost deteriorate.</w:t>
      </w:r>
    </w:p>
    <w:p w14:paraId="4A92C494" w14:textId="77777777" w:rsidR="00B528E5" w:rsidRPr="00B528E5" w:rsidRDefault="00B528E5" w:rsidP="00B528E5">
      <w:pPr>
        <w:pStyle w:val="ListParagraph"/>
        <w:numPr>
          <w:ilvl w:val="0"/>
          <w:numId w:val="6"/>
        </w:numPr>
        <w:spacing w:after="0"/>
        <w:rPr>
          <w:rFonts w:ascii="Aptos" w:hAnsi="Aptos"/>
        </w:rPr>
      </w:pPr>
      <w:r w:rsidRPr="00B528E5">
        <w:rPr>
          <w:rFonts w:ascii="Aptos" w:hAnsi="Aptos"/>
        </w:rPr>
        <w:t xml:space="preserve">In situațiile prevăzute expres in „ </w:t>
      </w:r>
      <w:r w:rsidRPr="00B528E5">
        <w:rPr>
          <w:rFonts w:ascii="Aptos" w:hAnsi="Aptos"/>
          <w:color w:val="000000" w:themeColor="text1"/>
        </w:rPr>
        <w:t>Condițiile generale de furnizare a serviciilor poștale”</w:t>
      </w:r>
    </w:p>
    <w:p w14:paraId="7B8C33E3" w14:textId="77777777" w:rsidR="00B528E5" w:rsidRPr="00557BFF" w:rsidRDefault="00B528E5" w:rsidP="00B528E5">
      <w:pPr>
        <w:spacing w:line="276" w:lineRule="auto"/>
        <w:jc w:val="both"/>
        <w:rPr>
          <w:rFonts w:ascii="Aptos" w:hAnsi="Aptos"/>
          <w:color w:val="000000" w:themeColor="text1"/>
          <w:sz w:val="20"/>
          <w:szCs w:val="20"/>
        </w:rPr>
      </w:pPr>
      <w:r w:rsidRPr="00557BFF">
        <w:rPr>
          <w:rFonts w:ascii="Aptos" w:hAnsi="Aptos"/>
          <w:color w:val="000000" w:themeColor="text1"/>
          <w:sz w:val="20"/>
          <w:szCs w:val="20"/>
        </w:rPr>
        <w:t>8.6. Prestatorul va asigura serviciile de trimiteri poștale prin mijloace proprii si prin intermediul colaboratorilor săi locali sau prin alt furnizor de servicii poștale in baza unui contract de colaborare intre cele două părți.</w:t>
      </w:r>
    </w:p>
    <w:p w14:paraId="4CAF73C4" w14:textId="77777777" w:rsidR="00B528E5" w:rsidRPr="00B528E5" w:rsidRDefault="00B528E5" w:rsidP="00B528E5">
      <w:pPr>
        <w:spacing w:line="276" w:lineRule="auto"/>
        <w:jc w:val="both"/>
        <w:rPr>
          <w:rFonts w:ascii="Aptos" w:hAnsi="Aptos"/>
          <w:color w:val="EE0000"/>
          <w:sz w:val="20"/>
          <w:szCs w:val="20"/>
        </w:rPr>
      </w:pPr>
    </w:p>
    <w:p w14:paraId="01F8FA0D" w14:textId="77777777" w:rsidR="00B528E5" w:rsidRPr="00B528E5" w:rsidRDefault="00B528E5" w:rsidP="00B528E5">
      <w:pPr>
        <w:pStyle w:val="Heading7"/>
        <w:rPr>
          <w:rFonts w:ascii="Aptos" w:hAnsi="Aptos"/>
          <w:color w:val="000000" w:themeColor="text1"/>
        </w:rPr>
      </w:pPr>
      <w:bookmarkStart w:id="18" w:name="_Toc208902205"/>
      <w:r w:rsidRPr="00B528E5">
        <w:rPr>
          <w:rFonts w:ascii="Aptos" w:hAnsi="Aptos"/>
          <w:color w:val="000000" w:themeColor="text1"/>
        </w:rPr>
        <w:t>9. Modalități de plată</w:t>
      </w:r>
      <w:bookmarkEnd w:id="18"/>
    </w:p>
    <w:p w14:paraId="479D8204"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9.1. Plata poate fi efectuată prin: numerar la ridicare sau livrare, card bancar, transfer bancar sau alte modalități disponibile pe platformă.</w:t>
      </w:r>
    </w:p>
    <w:p w14:paraId="00919D44" w14:textId="77777777" w:rsidR="00B528E5" w:rsidRPr="00B528E5" w:rsidRDefault="00B528E5" w:rsidP="00B528E5">
      <w:pPr>
        <w:rPr>
          <w:rFonts w:ascii="Aptos" w:hAnsi="Aptos"/>
        </w:rPr>
      </w:pPr>
    </w:p>
    <w:p w14:paraId="6D4ADA98" w14:textId="77777777" w:rsidR="00B528E5" w:rsidRPr="00B528E5" w:rsidRDefault="00B528E5" w:rsidP="00B528E5">
      <w:pPr>
        <w:pStyle w:val="Heading7"/>
        <w:rPr>
          <w:rFonts w:ascii="Aptos" w:hAnsi="Aptos"/>
          <w:color w:val="000000" w:themeColor="text1"/>
        </w:rPr>
      </w:pPr>
      <w:bookmarkStart w:id="19" w:name="_Toc208902206"/>
      <w:r w:rsidRPr="00B528E5">
        <w:rPr>
          <w:rFonts w:ascii="Aptos" w:hAnsi="Aptos"/>
          <w:color w:val="000000" w:themeColor="text1"/>
        </w:rPr>
        <w:t>10. Soluționarea litigiilor</w:t>
      </w:r>
      <w:bookmarkEnd w:id="19"/>
    </w:p>
    <w:p w14:paraId="6BB0EF74" w14:textId="68ABE929"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10.1. Părțile vor depune toate eforturile pentru a rezolva pe cale amiabilă, prin tratative directe </w:t>
      </w:r>
      <w:r w:rsidR="005B4EFF" w:rsidRPr="00B528E5">
        <w:rPr>
          <w:rFonts w:ascii="Aptos" w:hAnsi="Aptos"/>
          <w:sz w:val="20"/>
          <w:szCs w:val="20"/>
        </w:rPr>
        <w:t>și</w:t>
      </w:r>
      <w:r w:rsidRPr="00B528E5">
        <w:rPr>
          <w:rFonts w:ascii="Aptos" w:hAnsi="Aptos"/>
          <w:sz w:val="20"/>
          <w:szCs w:val="20"/>
        </w:rPr>
        <w:t xml:space="preserve"> negociere amiabilă, orice neînțelegere sau dispute/divergențe care se poate/pot ivi între ele în cadrul sau în legătură cu îndeplinirea contractului.</w:t>
      </w:r>
    </w:p>
    <w:p w14:paraId="7DDF32A4" w14:textId="06DBBD7A"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10.2. Dacă disputa nu a fost astfel soluționată </w:t>
      </w:r>
      <w:r w:rsidR="00A0499D" w:rsidRPr="00B528E5">
        <w:rPr>
          <w:rFonts w:ascii="Aptos" w:hAnsi="Aptos"/>
          <w:sz w:val="20"/>
          <w:szCs w:val="20"/>
        </w:rPr>
        <w:t>și</w:t>
      </w:r>
      <w:r w:rsidRPr="00B528E5">
        <w:rPr>
          <w:rFonts w:ascii="Aptos" w:hAnsi="Aptos"/>
          <w:sz w:val="20"/>
          <w:szCs w:val="20"/>
        </w:rPr>
        <w:t xml:space="preserve"> părțile au, în continuare, opinii divergente în legătură cu sau în îndeplinirea contractului, acestea trebuie să se notifice reciproc </w:t>
      </w:r>
      <w:r w:rsidR="00C100C9" w:rsidRPr="00B528E5">
        <w:rPr>
          <w:rFonts w:ascii="Aptos" w:hAnsi="Aptos"/>
          <w:sz w:val="20"/>
          <w:szCs w:val="20"/>
        </w:rPr>
        <w:t>și</w:t>
      </w:r>
      <w:r w:rsidRPr="00B528E5">
        <w:rPr>
          <w:rFonts w:ascii="Aptos" w:hAnsi="Aptos"/>
          <w:sz w:val="20"/>
          <w:szCs w:val="20"/>
        </w:rPr>
        <w:t xml:space="preserve"> în scris, în privința poziției lor asupra aspectului în dispută precum </w:t>
      </w:r>
      <w:r w:rsidR="00A0499D" w:rsidRPr="00B528E5">
        <w:rPr>
          <w:rFonts w:ascii="Aptos" w:hAnsi="Aptos"/>
          <w:sz w:val="20"/>
          <w:szCs w:val="20"/>
        </w:rPr>
        <w:t>și</w:t>
      </w:r>
      <w:r w:rsidRPr="00B528E5">
        <w:rPr>
          <w:rFonts w:ascii="Aptos" w:hAnsi="Aptos"/>
          <w:sz w:val="20"/>
          <w:szCs w:val="20"/>
        </w:rPr>
        <w:t xml:space="preserve"> cu privire la a soluția pe care o întrevăd pentru rezolvarea ei.</w:t>
      </w:r>
    </w:p>
    <w:p w14:paraId="76A6C75E" w14:textId="77777777" w:rsidR="00B528E5" w:rsidRPr="00B528E5" w:rsidRDefault="00B528E5" w:rsidP="00B528E5">
      <w:pPr>
        <w:spacing w:line="276" w:lineRule="auto"/>
        <w:jc w:val="both"/>
        <w:rPr>
          <w:rFonts w:ascii="Aptos" w:hAnsi="Aptos"/>
          <w:b/>
          <w:sz w:val="20"/>
          <w:szCs w:val="20"/>
        </w:rPr>
      </w:pPr>
      <w:r w:rsidRPr="00B528E5">
        <w:rPr>
          <w:rFonts w:ascii="Aptos" w:hAnsi="Aptos"/>
          <w:sz w:val="20"/>
          <w:szCs w:val="20"/>
        </w:rPr>
        <w:t>10.3. Dacă încercarea de soluționare pe cale amiabilă eșuează sau dacă una dintre părți nu răspunde în termen de 15 zile la solicitare, oricare din părți are dreptul de a se adresa instanțelor de judecată competente, de la locul executării contractului.</w:t>
      </w:r>
    </w:p>
    <w:p w14:paraId="773B62D9" w14:textId="77777777" w:rsidR="00B528E5" w:rsidRPr="00B528E5" w:rsidRDefault="00B528E5" w:rsidP="00B528E5">
      <w:pPr>
        <w:spacing w:line="276" w:lineRule="auto"/>
        <w:jc w:val="both"/>
        <w:rPr>
          <w:rFonts w:ascii="Aptos" w:hAnsi="Aptos"/>
          <w:sz w:val="20"/>
          <w:szCs w:val="20"/>
        </w:rPr>
      </w:pPr>
    </w:p>
    <w:p w14:paraId="3C4C08DB" w14:textId="77777777" w:rsidR="00B528E5" w:rsidRPr="00B528E5" w:rsidRDefault="00B528E5" w:rsidP="00B528E5">
      <w:pPr>
        <w:pStyle w:val="Heading7"/>
        <w:rPr>
          <w:rFonts w:ascii="Aptos" w:hAnsi="Aptos"/>
          <w:color w:val="000000" w:themeColor="text1"/>
        </w:rPr>
      </w:pPr>
      <w:bookmarkStart w:id="20" w:name="_Toc208902207"/>
      <w:r w:rsidRPr="00B528E5">
        <w:rPr>
          <w:rFonts w:ascii="Aptos" w:hAnsi="Aptos"/>
          <w:color w:val="000000" w:themeColor="text1"/>
        </w:rPr>
        <w:t>11. Legea aplicabilă contractului</w:t>
      </w:r>
      <w:bookmarkEnd w:id="20"/>
    </w:p>
    <w:p w14:paraId="4BFC944C" w14:textId="2D4EF829" w:rsidR="00B528E5" w:rsidRPr="00B528E5" w:rsidRDefault="00B528E5" w:rsidP="00B528E5">
      <w:pPr>
        <w:spacing w:line="276" w:lineRule="auto"/>
        <w:jc w:val="both"/>
        <w:rPr>
          <w:rFonts w:ascii="Aptos" w:hAnsi="Aptos"/>
          <w:bCs/>
          <w:sz w:val="20"/>
          <w:szCs w:val="20"/>
        </w:rPr>
      </w:pPr>
      <w:r w:rsidRPr="00B528E5">
        <w:rPr>
          <w:rFonts w:ascii="Aptos" w:hAnsi="Aptos"/>
          <w:bCs/>
          <w:sz w:val="20"/>
          <w:szCs w:val="20"/>
        </w:rPr>
        <w:t>11.2. Răspunderea fa</w:t>
      </w:r>
      <w:r w:rsidR="00A0499D" w:rsidRPr="00B528E5">
        <w:rPr>
          <w:rFonts w:ascii="Aptos" w:hAnsi="Aptos"/>
          <w:bCs/>
          <w:sz w:val="20"/>
          <w:szCs w:val="20"/>
        </w:rPr>
        <w:t>ță</w:t>
      </w:r>
      <w:r w:rsidRPr="00B528E5">
        <w:rPr>
          <w:rFonts w:ascii="Aptos" w:hAnsi="Aptos"/>
          <w:bCs/>
          <w:sz w:val="20"/>
          <w:szCs w:val="20"/>
        </w:rPr>
        <w:t xml:space="preserve"> de Beneficiari pentru prestarea serviciilor poștale se stabilește potrivit contractelor încheiate cu utilizatorii, in condițiile prevăzute de OUG13/2013 privind serviciile poștale.</w:t>
      </w:r>
    </w:p>
    <w:p w14:paraId="33D2002D" w14:textId="77777777" w:rsidR="00B528E5" w:rsidRPr="00B528E5" w:rsidRDefault="00B528E5" w:rsidP="00B528E5">
      <w:pPr>
        <w:rPr>
          <w:rFonts w:ascii="Aptos" w:hAnsi="Aptos"/>
        </w:rPr>
      </w:pPr>
    </w:p>
    <w:p w14:paraId="1A5D8CA6" w14:textId="77777777" w:rsidR="00B528E5" w:rsidRPr="00B528E5" w:rsidRDefault="00B528E5" w:rsidP="00B528E5">
      <w:pPr>
        <w:pStyle w:val="Heading7"/>
        <w:rPr>
          <w:rFonts w:ascii="Aptos" w:hAnsi="Aptos"/>
          <w:color w:val="000000" w:themeColor="text1"/>
        </w:rPr>
      </w:pPr>
      <w:bookmarkStart w:id="21" w:name="_Toc208902208"/>
      <w:r w:rsidRPr="00B528E5">
        <w:rPr>
          <w:rFonts w:ascii="Aptos" w:hAnsi="Aptos"/>
          <w:color w:val="000000" w:themeColor="text1"/>
        </w:rPr>
        <w:t>12. Dispoziții finale</w:t>
      </w:r>
      <w:bookmarkEnd w:id="21"/>
    </w:p>
    <w:p w14:paraId="11E98F07" w14:textId="77777777" w:rsidR="00B528E5" w:rsidRPr="00B528E5" w:rsidRDefault="00B528E5" w:rsidP="00B528E5">
      <w:pPr>
        <w:jc w:val="both"/>
        <w:rPr>
          <w:rFonts w:ascii="Aptos" w:hAnsi="Aptos"/>
          <w:sz w:val="20"/>
          <w:szCs w:val="20"/>
        </w:rPr>
      </w:pPr>
      <w:r w:rsidRPr="00B528E5">
        <w:rPr>
          <w:rFonts w:ascii="Aptos" w:hAnsi="Aptos"/>
          <w:sz w:val="20"/>
          <w:szCs w:val="20"/>
        </w:rPr>
        <w:t>12.1. Anexele fac parte integrantă din contract: Anexa A – Tarife;); Anexa B – Articole interzise.</w:t>
      </w:r>
    </w:p>
    <w:p w14:paraId="4820C766" w14:textId="77777777" w:rsidR="00B528E5" w:rsidRDefault="00B528E5" w:rsidP="00B528E5">
      <w:pPr>
        <w:rPr>
          <w:rFonts w:ascii="Aptos" w:hAnsi="Aptos"/>
        </w:rPr>
      </w:pPr>
    </w:p>
    <w:p w14:paraId="5C179381" w14:textId="77777777" w:rsidR="00B528E5" w:rsidRDefault="00B528E5" w:rsidP="00B528E5">
      <w:pPr>
        <w:rPr>
          <w:rFonts w:ascii="Aptos" w:hAnsi="Aptos"/>
        </w:rPr>
      </w:pPr>
    </w:p>
    <w:p w14:paraId="3AD499E0" w14:textId="77777777" w:rsidR="00B528E5" w:rsidRDefault="00B528E5" w:rsidP="00B528E5">
      <w:pPr>
        <w:rPr>
          <w:rFonts w:ascii="Aptos" w:hAnsi="Aptos"/>
        </w:rPr>
      </w:pPr>
    </w:p>
    <w:p w14:paraId="2F59FCC2" w14:textId="77777777" w:rsidR="00B528E5" w:rsidRDefault="00B528E5" w:rsidP="00B528E5">
      <w:pPr>
        <w:rPr>
          <w:rFonts w:ascii="Aptos" w:hAnsi="Aptos"/>
        </w:rPr>
      </w:pPr>
    </w:p>
    <w:p w14:paraId="3B11F6F0" w14:textId="77777777" w:rsidR="00B528E5" w:rsidRDefault="00B528E5" w:rsidP="00B528E5">
      <w:pPr>
        <w:rPr>
          <w:rFonts w:ascii="Aptos" w:hAnsi="Aptos"/>
        </w:rPr>
      </w:pPr>
    </w:p>
    <w:p w14:paraId="549F76E8" w14:textId="77777777" w:rsidR="00B528E5" w:rsidRDefault="00B528E5" w:rsidP="00B528E5">
      <w:pPr>
        <w:rPr>
          <w:rFonts w:ascii="Aptos" w:hAnsi="Aptos"/>
        </w:rPr>
      </w:pPr>
    </w:p>
    <w:p w14:paraId="52A6C812" w14:textId="77777777" w:rsidR="00B528E5" w:rsidRDefault="00B528E5" w:rsidP="00B528E5">
      <w:pPr>
        <w:rPr>
          <w:rFonts w:ascii="Aptos" w:hAnsi="Aptos"/>
        </w:rPr>
      </w:pPr>
    </w:p>
    <w:p w14:paraId="76E0D9E4" w14:textId="77777777" w:rsidR="00B528E5" w:rsidRPr="00B528E5" w:rsidRDefault="00B528E5" w:rsidP="00B528E5">
      <w:pPr>
        <w:rPr>
          <w:rFonts w:ascii="Aptos" w:hAnsi="Aptos"/>
        </w:rPr>
      </w:pPr>
    </w:p>
    <w:p w14:paraId="2C8E7550" w14:textId="77777777" w:rsidR="00B528E5" w:rsidRPr="00B528E5" w:rsidRDefault="00B528E5" w:rsidP="00B528E5">
      <w:pPr>
        <w:pStyle w:val="Heading2"/>
        <w:rPr>
          <w:rFonts w:ascii="Aptos" w:hAnsi="Aptos"/>
          <w:color w:val="2640A1"/>
        </w:rPr>
      </w:pPr>
      <w:bookmarkStart w:id="22" w:name="_Toc208895014"/>
      <w:bookmarkStart w:id="23" w:name="_Toc208902209"/>
      <w:r w:rsidRPr="00B528E5">
        <w:rPr>
          <w:rFonts w:ascii="Aptos" w:hAnsi="Aptos"/>
          <w:color w:val="2640A1"/>
        </w:rPr>
        <w:t>V. CONDITII GENERALE DE FURNIZARE A SERVICIILOR POSTALE</w:t>
      </w:r>
      <w:bookmarkEnd w:id="22"/>
      <w:bookmarkEnd w:id="23"/>
    </w:p>
    <w:p w14:paraId="70374F0F" w14:textId="77777777" w:rsidR="00B528E5" w:rsidRPr="00B528E5" w:rsidRDefault="00B528E5" w:rsidP="00B528E5">
      <w:pPr>
        <w:rPr>
          <w:rFonts w:ascii="Aptos" w:hAnsi="Aptos"/>
        </w:rPr>
      </w:pPr>
    </w:p>
    <w:p w14:paraId="14E0D9DA"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Condițiile generale de furnizare a serviciilor poștale se regăsesc postate pe pagina </w:t>
      </w:r>
      <w:hyperlink r:id="rId10" w:history="1">
        <w:r w:rsidRPr="00B528E5">
          <w:rPr>
            <w:rStyle w:val="Hyperlink"/>
            <w:rFonts w:ascii="Aptos" w:hAnsi="Aptos"/>
            <w:sz w:val="20"/>
            <w:szCs w:val="20"/>
          </w:rPr>
          <w:t>https://xpedist.ro/conditii-generale</w:t>
        </w:r>
      </w:hyperlink>
    </w:p>
    <w:p w14:paraId="11124D26" w14:textId="77777777" w:rsidR="00B528E5" w:rsidRPr="00B528E5" w:rsidRDefault="00B528E5" w:rsidP="00B528E5">
      <w:pPr>
        <w:rPr>
          <w:rFonts w:ascii="Aptos" w:hAnsi="Aptos"/>
        </w:rPr>
      </w:pPr>
    </w:p>
    <w:p w14:paraId="06267330" w14:textId="77777777" w:rsidR="00B528E5" w:rsidRPr="00B528E5" w:rsidRDefault="00B528E5" w:rsidP="00B528E5">
      <w:pPr>
        <w:pStyle w:val="Heading2"/>
        <w:rPr>
          <w:rFonts w:ascii="Aptos" w:hAnsi="Aptos"/>
          <w:color w:val="2640A1"/>
        </w:rPr>
      </w:pPr>
      <w:bookmarkStart w:id="24" w:name="_Toc208895015"/>
      <w:bookmarkStart w:id="25" w:name="_Toc208902210"/>
      <w:r w:rsidRPr="00B528E5">
        <w:rPr>
          <w:rFonts w:ascii="Aptos" w:hAnsi="Aptos"/>
          <w:color w:val="2640A1"/>
        </w:rPr>
        <w:t>VI. SERVICIILE POSTALE SI DE CURIERAT FURNIZATE DE XPEDIST</w:t>
      </w:r>
      <w:bookmarkEnd w:id="24"/>
      <w:bookmarkEnd w:id="25"/>
    </w:p>
    <w:p w14:paraId="0C1DBDC0" w14:textId="77777777" w:rsidR="00B528E5" w:rsidRPr="00B528E5" w:rsidRDefault="00B528E5" w:rsidP="00B528E5">
      <w:pPr>
        <w:rPr>
          <w:rFonts w:ascii="Aptos" w:hAnsi="Aptos"/>
          <w:b/>
          <w:bCs/>
          <w:color w:val="2C57A9"/>
        </w:rPr>
      </w:pPr>
    </w:p>
    <w:p w14:paraId="6C0522E6" w14:textId="77777777" w:rsidR="00B528E5" w:rsidRPr="00B528E5" w:rsidRDefault="00B528E5" w:rsidP="00B528E5">
      <w:pPr>
        <w:pStyle w:val="Heading7"/>
        <w:rPr>
          <w:rFonts w:ascii="Aptos" w:hAnsi="Aptos"/>
          <w:color w:val="000000" w:themeColor="text1"/>
        </w:rPr>
      </w:pPr>
      <w:bookmarkStart w:id="26" w:name="_Toc208902211"/>
      <w:bookmarkStart w:id="27" w:name="OLE_LINK1"/>
      <w:r w:rsidRPr="00B528E5">
        <w:rPr>
          <w:rFonts w:ascii="Aptos" w:hAnsi="Aptos"/>
          <w:color w:val="000000" w:themeColor="text1"/>
        </w:rPr>
        <w:t>1. Serviciul „Standard”</w:t>
      </w:r>
      <w:bookmarkEnd w:id="26"/>
    </w:p>
    <w:p w14:paraId="1C18BB95"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Este un serviciu poștal de tip basic, care face parte din categoria serviciului de trimitere recomandată, care constă în preluarea unei trimiteri poștale și predarea acesteia către destinatar sau acolo unde este cazul, către persoana autorizată să primească trimiterea poștală la adresa indicată de expeditor, în termen de maxim 8 de ore calculate de la preluare, în schimbul unui tarif. </w:t>
      </w:r>
    </w:p>
    <w:p w14:paraId="7BE0F780" w14:textId="5C7C443A"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Comenzile pentru acest tip de serviciu se plasează in intervalul orar 06.00-14.00. Pentru comenzile care se plasează după ora 14.00, Beneficiarul va informa </w:t>
      </w:r>
      <w:proofErr w:type="spellStart"/>
      <w:r w:rsidRPr="00B528E5">
        <w:rPr>
          <w:rFonts w:ascii="Aptos" w:hAnsi="Aptos"/>
          <w:sz w:val="20"/>
          <w:szCs w:val="20"/>
        </w:rPr>
        <w:t>Xpedist</w:t>
      </w:r>
      <w:proofErr w:type="spellEnd"/>
      <w:r w:rsidRPr="00B528E5">
        <w:rPr>
          <w:rFonts w:ascii="Aptos" w:hAnsi="Aptos"/>
          <w:sz w:val="20"/>
          <w:szCs w:val="20"/>
        </w:rPr>
        <w:t>, in platform</w:t>
      </w:r>
      <w:r w:rsidR="00257B25" w:rsidRPr="00B528E5">
        <w:rPr>
          <w:rFonts w:ascii="Aptos" w:hAnsi="Aptos"/>
          <w:sz w:val="20"/>
          <w:szCs w:val="20"/>
        </w:rPr>
        <w:t>ă</w:t>
      </w:r>
      <w:r w:rsidRPr="00B528E5">
        <w:rPr>
          <w:rFonts w:ascii="Aptos" w:hAnsi="Aptos"/>
          <w:sz w:val="20"/>
          <w:szCs w:val="20"/>
        </w:rPr>
        <w:t>, la momentul comenzii, ora pan</w:t>
      </w:r>
      <w:r w:rsidR="00257B25" w:rsidRPr="00B528E5">
        <w:rPr>
          <w:rFonts w:ascii="Aptos" w:hAnsi="Aptos"/>
          <w:sz w:val="20"/>
          <w:szCs w:val="20"/>
        </w:rPr>
        <w:t>ă</w:t>
      </w:r>
      <w:r w:rsidRPr="00B528E5">
        <w:rPr>
          <w:rFonts w:ascii="Aptos" w:hAnsi="Aptos"/>
          <w:sz w:val="20"/>
          <w:szCs w:val="20"/>
        </w:rPr>
        <w:t xml:space="preserve"> la care </w:t>
      </w:r>
      <w:proofErr w:type="spellStart"/>
      <w:r w:rsidRPr="00B528E5">
        <w:rPr>
          <w:rFonts w:ascii="Aptos" w:hAnsi="Aptos"/>
          <w:sz w:val="20"/>
          <w:szCs w:val="20"/>
        </w:rPr>
        <w:t>Xpedist</w:t>
      </w:r>
      <w:proofErr w:type="spellEnd"/>
      <w:r w:rsidRPr="00B528E5">
        <w:rPr>
          <w:rFonts w:ascii="Aptos" w:hAnsi="Aptos"/>
          <w:sz w:val="20"/>
          <w:szCs w:val="20"/>
        </w:rPr>
        <w:t xml:space="preserve"> ii poate livra coletul. In cazul in care ora livrării, este in intervalul prevăzut pentru „Livrare de noapte”, se menține tariful Standard.</w:t>
      </w:r>
    </w:p>
    <w:p w14:paraId="0083E86F" w14:textId="3B94F898"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In cazul comenzilor plasate după ora 14.00, </w:t>
      </w:r>
      <w:proofErr w:type="spellStart"/>
      <w:r w:rsidRPr="00B528E5">
        <w:rPr>
          <w:rFonts w:ascii="Aptos" w:hAnsi="Aptos"/>
          <w:sz w:val="20"/>
          <w:szCs w:val="20"/>
        </w:rPr>
        <w:t>Xpedist</w:t>
      </w:r>
      <w:proofErr w:type="spellEnd"/>
      <w:r w:rsidRPr="00B528E5">
        <w:rPr>
          <w:rFonts w:ascii="Aptos" w:hAnsi="Aptos"/>
          <w:sz w:val="20"/>
          <w:szCs w:val="20"/>
        </w:rPr>
        <w:t xml:space="preserve"> va depune toate eforturile pentru a asigura livrarea in maxim 8 ore, in caz contrar termenul de livrare  de 8 ore se va continua, a doua zi, începând cu orele 06.00, pan</w:t>
      </w:r>
      <w:r w:rsidR="00257B25" w:rsidRPr="00B528E5">
        <w:rPr>
          <w:rFonts w:ascii="Aptos" w:hAnsi="Aptos"/>
          <w:sz w:val="20"/>
          <w:szCs w:val="20"/>
        </w:rPr>
        <w:t>ă</w:t>
      </w:r>
      <w:r w:rsidRPr="00B528E5">
        <w:rPr>
          <w:rFonts w:ascii="Aptos" w:hAnsi="Aptos"/>
          <w:sz w:val="20"/>
          <w:szCs w:val="20"/>
        </w:rPr>
        <w:t xml:space="preserve"> la completarea termenului de livrare de 8 ore.</w:t>
      </w:r>
    </w:p>
    <w:bookmarkEnd w:id="27"/>
    <w:p w14:paraId="5F789242" w14:textId="6B4CD1B9" w:rsidR="00B528E5" w:rsidRPr="00B528E5" w:rsidRDefault="00B528E5" w:rsidP="00B528E5">
      <w:pPr>
        <w:spacing w:line="276" w:lineRule="auto"/>
        <w:jc w:val="both"/>
        <w:rPr>
          <w:rFonts w:ascii="Aptos" w:hAnsi="Aptos"/>
          <w:sz w:val="20"/>
          <w:szCs w:val="20"/>
        </w:rPr>
      </w:pPr>
      <w:r w:rsidRPr="00B528E5">
        <w:rPr>
          <w:rFonts w:ascii="Aptos" w:hAnsi="Aptos"/>
          <w:sz w:val="20"/>
          <w:szCs w:val="20"/>
        </w:rPr>
        <w:t>Livrarea se realizează la adresa de destinație menționată pe documentul de transport (</w:t>
      </w:r>
      <w:r w:rsidR="00E20C3D">
        <w:rPr>
          <w:rFonts w:ascii="Aptos" w:hAnsi="Aptos"/>
          <w:sz w:val="20"/>
          <w:szCs w:val="20"/>
        </w:rPr>
        <w:t>AWB</w:t>
      </w:r>
      <w:r w:rsidRPr="00B528E5">
        <w:rPr>
          <w:rFonts w:ascii="Aptos" w:hAnsi="Aptos"/>
          <w:sz w:val="20"/>
          <w:szCs w:val="20"/>
        </w:rPr>
        <w:t>).</w:t>
      </w:r>
    </w:p>
    <w:p w14:paraId="2F8FE710" w14:textId="0078DC88" w:rsidR="00B528E5" w:rsidRPr="00B528E5" w:rsidRDefault="00B528E5" w:rsidP="00B528E5">
      <w:pPr>
        <w:spacing w:line="276" w:lineRule="auto"/>
        <w:jc w:val="both"/>
        <w:rPr>
          <w:rFonts w:ascii="Aptos" w:hAnsi="Aptos"/>
          <w:sz w:val="20"/>
          <w:szCs w:val="20"/>
        </w:rPr>
      </w:pPr>
      <w:r w:rsidRPr="00B528E5">
        <w:rPr>
          <w:rFonts w:ascii="Aptos" w:hAnsi="Aptos"/>
          <w:sz w:val="20"/>
          <w:szCs w:val="20"/>
        </w:rPr>
        <w:t>Presupune o încercare de livrare, gratuit</w:t>
      </w:r>
      <w:r w:rsidR="00257B25" w:rsidRPr="00B528E5">
        <w:rPr>
          <w:rFonts w:ascii="Aptos" w:hAnsi="Aptos"/>
          <w:sz w:val="20"/>
          <w:szCs w:val="20"/>
        </w:rPr>
        <w:t>ă</w:t>
      </w:r>
      <w:r w:rsidRPr="00B528E5">
        <w:rPr>
          <w:rFonts w:ascii="Aptos" w:hAnsi="Aptos"/>
          <w:sz w:val="20"/>
          <w:szCs w:val="20"/>
        </w:rPr>
        <w:t>, efectuat</w:t>
      </w:r>
      <w:r w:rsidR="00257B25" w:rsidRPr="00B528E5">
        <w:rPr>
          <w:rFonts w:ascii="Aptos" w:hAnsi="Aptos"/>
          <w:sz w:val="20"/>
          <w:szCs w:val="20"/>
        </w:rPr>
        <w:t>ă</w:t>
      </w:r>
      <w:r w:rsidR="00257B25">
        <w:rPr>
          <w:rFonts w:ascii="Aptos" w:hAnsi="Aptos"/>
          <w:sz w:val="20"/>
          <w:szCs w:val="20"/>
        </w:rPr>
        <w:t xml:space="preserve"> </w:t>
      </w:r>
      <w:r w:rsidRPr="00B528E5">
        <w:rPr>
          <w:rFonts w:ascii="Aptos" w:hAnsi="Aptos"/>
          <w:sz w:val="20"/>
          <w:szCs w:val="20"/>
        </w:rPr>
        <w:t>in aceeași zi.</w:t>
      </w:r>
    </w:p>
    <w:p w14:paraId="3EA02422" w14:textId="126D26DE"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Este disponibil </w:t>
      </w:r>
      <w:r w:rsidR="00CE3100" w:rsidRPr="00B528E5">
        <w:rPr>
          <w:rFonts w:ascii="Aptos" w:hAnsi="Aptos"/>
          <w:sz w:val="20"/>
          <w:szCs w:val="20"/>
        </w:rPr>
        <w:t>pe raza a 20 de km de la punctul de preluare a trimiterii poștal</w:t>
      </w:r>
      <w:r w:rsidR="00CE3100">
        <w:rPr>
          <w:rFonts w:ascii="Aptos" w:hAnsi="Aptos"/>
          <w:sz w:val="20"/>
          <w:szCs w:val="20"/>
        </w:rPr>
        <w:t>e, dar numai</w:t>
      </w:r>
      <w:r w:rsidRPr="00B528E5">
        <w:rPr>
          <w:rFonts w:ascii="Aptos" w:hAnsi="Aptos"/>
          <w:sz w:val="20"/>
          <w:szCs w:val="20"/>
        </w:rPr>
        <w:t xml:space="preserve"> </w:t>
      </w:r>
      <w:r w:rsidR="000929EB" w:rsidRPr="00B528E5">
        <w:rPr>
          <w:rFonts w:ascii="Aptos" w:hAnsi="Aptos"/>
          <w:sz w:val="20"/>
          <w:szCs w:val="20"/>
        </w:rPr>
        <w:t>î</w:t>
      </w:r>
      <w:r w:rsidR="00CE3100">
        <w:rPr>
          <w:rFonts w:ascii="Aptos" w:hAnsi="Aptos"/>
          <w:sz w:val="20"/>
          <w:szCs w:val="20"/>
        </w:rPr>
        <w:t>n</w:t>
      </w:r>
      <w:r w:rsidR="00C94780">
        <w:rPr>
          <w:rFonts w:ascii="Aptos" w:hAnsi="Aptos"/>
          <w:sz w:val="20"/>
          <w:szCs w:val="20"/>
        </w:rPr>
        <w:t xml:space="preserve"> </w:t>
      </w:r>
      <w:r w:rsidRPr="00B528E5">
        <w:rPr>
          <w:rFonts w:ascii="Aptos" w:hAnsi="Aptos"/>
          <w:sz w:val="20"/>
          <w:szCs w:val="20"/>
        </w:rPr>
        <w:t>interiorul zonei Metropolitane a municipiilor reședință de județ</w:t>
      </w:r>
      <w:r w:rsidR="00257B25">
        <w:rPr>
          <w:rFonts w:ascii="Aptos" w:hAnsi="Aptos"/>
          <w:sz w:val="20"/>
          <w:szCs w:val="20"/>
        </w:rPr>
        <w:t>.</w:t>
      </w:r>
      <w:r w:rsidRPr="00B528E5">
        <w:rPr>
          <w:rFonts w:ascii="Aptos" w:hAnsi="Aptos"/>
          <w:sz w:val="20"/>
          <w:szCs w:val="20"/>
        </w:rPr>
        <w:t xml:space="preserve"> </w:t>
      </w:r>
    </w:p>
    <w:p w14:paraId="20970598"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Poate fi asociat următoarelor servicii (basic sau adiționale):</w:t>
      </w:r>
    </w:p>
    <w:p w14:paraId="5CBE5881" w14:textId="2E38465E" w:rsidR="00B528E5" w:rsidRPr="00B528E5" w:rsidRDefault="00B528E5" w:rsidP="00B528E5">
      <w:pPr>
        <w:pStyle w:val="ListParagraph"/>
        <w:numPr>
          <w:ilvl w:val="0"/>
          <w:numId w:val="25"/>
        </w:numPr>
        <w:spacing w:after="0"/>
        <w:rPr>
          <w:rFonts w:ascii="Aptos" w:hAnsi="Aptos"/>
        </w:rPr>
      </w:pPr>
      <w:r w:rsidRPr="00B528E5">
        <w:rPr>
          <w:rFonts w:ascii="Aptos" w:hAnsi="Aptos"/>
        </w:rPr>
        <w:t>Livrare special</w:t>
      </w:r>
      <w:r w:rsidR="00257B25" w:rsidRPr="00B528E5">
        <w:rPr>
          <w:rFonts w:ascii="Aptos" w:hAnsi="Aptos"/>
        </w:rPr>
        <w:t>ă</w:t>
      </w:r>
      <w:r w:rsidRPr="00B528E5">
        <w:rPr>
          <w:rFonts w:ascii="Aptos" w:hAnsi="Aptos"/>
        </w:rPr>
        <w:t xml:space="preserve"> (programat</w:t>
      </w:r>
      <w:r w:rsidR="00257B25" w:rsidRPr="00B528E5">
        <w:rPr>
          <w:rFonts w:ascii="Aptos" w:hAnsi="Aptos"/>
        </w:rPr>
        <w:t>ă</w:t>
      </w:r>
      <w:r w:rsidRPr="00B528E5">
        <w:rPr>
          <w:rFonts w:ascii="Aptos" w:hAnsi="Aptos"/>
        </w:rPr>
        <w:t>)</w:t>
      </w:r>
    </w:p>
    <w:p w14:paraId="0D564739" w14:textId="1BE8C0CA" w:rsidR="00B528E5" w:rsidRPr="00B528E5" w:rsidRDefault="00B528E5" w:rsidP="00B528E5">
      <w:pPr>
        <w:pStyle w:val="ListParagraph"/>
        <w:numPr>
          <w:ilvl w:val="0"/>
          <w:numId w:val="25"/>
        </w:numPr>
        <w:spacing w:after="0"/>
        <w:rPr>
          <w:rFonts w:ascii="Aptos" w:hAnsi="Aptos"/>
        </w:rPr>
      </w:pPr>
      <w:r w:rsidRPr="00B528E5">
        <w:rPr>
          <w:rFonts w:ascii="Aptos" w:hAnsi="Aptos"/>
        </w:rPr>
        <w:t>Trimitere cu valoare declarat</w:t>
      </w:r>
      <w:r w:rsidR="00257B25" w:rsidRPr="00B528E5">
        <w:rPr>
          <w:rFonts w:ascii="Aptos" w:hAnsi="Aptos"/>
        </w:rPr>
        <w:t>ă</w:t>
      </w:r>
    </w:p>
    <w:p w14:paraId="41F720EF"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Livrare contra ramburs</w:t>
      </w:r>
    </w:p>
    <w:p w14:paraId="40B758C0"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Livrare cu retur instant (colet la schimb sau retur de documente)</w:t>
      </w:r>
    </w:p>
    <w:p w14:paraId="54D4951E" w14:textId="0110BE95" w:rsidR="00B528E5" w:rsidRPr="00B528E5" w:rsidRDefault="00B528E5" w:rsidP="00B528E5">
      <w:pPr>
        <w:pStyle w:val="ListParagraph"/>
        <w:numPr>
          <w:ilvl w:val="0"/>
          <w:numId w:val="25"/>
        </w:numPr>
        <w:spacing w:after="0"/>
        <w:rPr>
          <w:rFonts w:ascii="Aptos" w:hAnsi="Aptos"/>
        </w:rPr>
      </w:pPr>
      <w:r w:rsidRPr="00B528E5">
        <w:rPr>
          <w:rFonts w:ascii="Aptos" w:hAnsi="Aptos"/>
        </w:rPr>
        <w:t>Trimitere recomandat</w:t>
      </w:r>
      <w:r w:rsidR="00257B25" w:rsidRPr="00B528E5">
        <w:rPr>
          <w:rFonts w:ascii="Aptos" w:hAnsi="Aptos"/>
        </w:rPr>
        <w:t>ă</w:t>
      </w:r>
    </w:p>
    <w:p w14:paraId="7A6971CB"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Confirmare de primire</w:t>
      </w:r>
    </w:p>
    <w:p w14:paraId="3A3F670B" w14:textId="5C4C083F" w:rsidR="00B528E5" w:rsidRPr="00B528E5" w:rsidRDefault="00B528E5" w:rsidP="00B528E5">
      <w:pPr>
        <w:pStyle w:val="ListParagraph"/>
        <w:numPr>
          <w:ilvl w:val="0"/>
          <w:numId w:val="25"/>
        </w:numPr>
        <w:spacing w:after="0"/>
        <w:rPr>
          <w:rFonts w:ascii="Aptos" w:hAnsi="Aptos"/>
        </w:rPr>
      </w:pPr>
      <w:r w:rsidRPr="00B528E5">
        <w:rPr>
          <w:rFonts w:ascii="Aptos" w:hAnsi="Aptos"/>
        </w:rPr>
        <w:t>Dovad</w:t>
      </w:r>
      <w:r w:rsidR="00257B25" w:rsidRPr="00B528E5">
        <w:rPr>
          <w:rFonts w:ascii="Aptos" w:hAnsi="Aptos"/>
        </w:rPr>
        <w:t>ă</w:t>
      </w:r>
      <w:r w:rsidRPr="00B528E5">
        <w:rPr>
          <w:rFonts w:ascii="Aptos" w:hAnsi="Aptos"/>
        </w:rPr>
        <w:t xml:space="preserve"> de ridicare</w:t>
      </w:r>
    </w:p>
    <w:p w14:paraId="2D60D2DC"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Ridicare si predare la ușă</w:t>
      </w:r>
    </w:p>
    <w:p w14:paraId="76860ECC" w14:textId="77777777" w:rsidR="00B528E5" w:rsidRPr="00B528E5" w:rsidRDefault="00B528E5" w:rsidP="00B528E5">
      <w:pPr>
        <w:pStyle w:val="ListParagraph"/>
        <w:numPr>
          <w:ilvl w:val="0"/>
          <w:numId w:val="25"/>
        </w:numPr>
        <w:spacing w:after="0"/>
        <w:rPr>
          <w:rFonts w:ascii="Aptos" w:hAnsi="Aptos"/>
          <w:b/>
          <w:bCs/>
          <w:color w:val="2C57A9"/>
        </w:rPr>
      </w:pPr>
      <w:r w:rsidRPr="00B528E5">
        <w:rPr>
          <w:rFonts w:ascii="Aptos" w:hAnsi="Aptos"/>
        </w:rPr>
        <w:t>Colet suplimentar</w:t>
      </w:r>
    </w:p>
    <w:p w14:paraId="0FF28FE3" w14:textId="77777777" w:rsidR="00B528E5" w:rsidRPr="00B528E5" w:rsidRDefault="00B528E5" w:rsidP="00B528E5">
      <w:pPr>
        <w:pStyle w:val="ListParagraph"/>
        <w:spacing w:after="0"/>
        <w:rPr>
          <w:rFonts w:ascii="Aptos" w:hAnsi="Aptos"/>
          <w:b/>
          <w:bCs/>
          <w:color w:val="2C57A9"/>
        </w:rPr>
      </w:pPr>
    </w:p>
    <w:p w14:paraId="6786C0F8" w14:textId="77777777" w:rsidR="00B528E5" w:rsidRPr="00B528E5" w:rsidRDefault="00B528E5" w:rsidP="00B528E5">
      <w:pPr>
        <w:pStyle w:val="Heading7"/>
        <w:rPr>
          <w:rFonts w:ascii="Aptos" w:hAnsi="Aptos"/>
          <w:color w:val="000000" w:themeColor="text1"/>
        </w:rPr>
      </w:pPr>
      <w:bookmarkStart w:id="28" w:name="_Toc208902212"/>
      <w:r w:rsidRPr="00B528E5">
        <w:rPr>
          <w:rFonts w:ascii="Aptos" w:hAnsi="Aptos"/>
          <w:color w:val="000000" w:themeColor="text1"/>
        </w:rPr>
        <w:t>2. Serviciul „Express”</w:t>
      </w:r>
      <w:bookmarkEnd w:id="28"/>
    </w:p>
    <w:p w14:paraId="37A5CB34" w14:textId="47A1495A" w:rsidR="00B528E5" w:rsidRPr="00B528E5" w:rsidRDefault="00B528E5" w:rsidP="00B528E5">
      <w:pPr>
        <w:spacing w:line="276" w:lineRule="auto"/>
        <w:jc w:val="both"/>
        <w:rPr>
          <w:rFonts w:ascii="Aptos" w:hAnsi="Aptos"/>
          <w:color w:val="000000" w:themeColor="text1"/>
          <w:sz w:val="20"/>
          <w:szCs w:val="20"/>
        </w:rPr>
      </w:pPr>
      <w:r w:rsidRPr="00B528E5">
        <w:rPr>
          <w:rFonts w:ascii="Aptos" w:hAnsi="Aptos"/>
          <w:color w:val="000000" w:themeColor="text1"/>
          <w:sz w:val="20"/>
          <w:szCs w:val="20"/>
        </w:rPr>
        <w:t xml:space="preserve">Este un serviciu </w:t>
      </w:r>
      <w:r w:rsidR="00F84C68" w:rsidRPr="00B528E5">
        <w:rPr>
          <w:rFonts w:ascii="Aptos" w:hAnsi="Aptos"/>
          <w:color w:val="000000" w:themeColor="text1"/>
          <w:sz w:val="20"/>
          <w:szCs w:val="20"/>
        </w:rPr>
        <w:t>poștal</w:t>
      </w:r>
      <w:r w:rsidRPr="00B528E5">
        <w:rPr>
          <w:rFonts w:ascii="Aptos" w:hAnsi="Aptos"/>
          <w:color w:val="000000" w:themeColor="text1"/>
          <w:sz w:val="20"/>
          <w:szCs w:val="20"/>
        </w:rPr>
        <w:t xml:space="preserve"> de tip basic, care presupune în mod cumulativ: </w:t>
      </w:r>
    </w:p>
    <w:p w14:paraId="6E714CF3" w14:textId="367EE802" w:rsidR="00B528E5" w:rsidRPr="00B528E5" w:rsidRDefault="00B528E5" w:rsidP="00B528E5">
      <w:pPr>
        <w:spacing w:line="276" w:lineRule="auto"/>
        <w:jc w:val="both"/>
        <w:rPr>
          <w:rFonts w:ascii="Aptos" w:hAnsi="Aptos"/>
          <w:color w:val="000000" w:themeColor="text1"/>
          <w:sz w:val="20"/>
          <w:szCs w:val="20"/>
        </w:rPr>
      </w:pPr>
      <w:r w:rsidRPr="00B528E5">
        <w:rPr>
          <w:rFonts w:ascii="Aptos" w:hAnsi="Aptos"/>
          <w:color w:val="000000" w:themeColor="text1"/>
          <w:sz w:val="20"/>
          <w:szCs w:val="20"/>
        </w:rPr>
        <w:t xml:space="preserve">- eliberarea de către XPEDIST S.R.L. expeditorului a unui document care permite furnizorului identificarea internă a trimiterii în </w:t>
      </w:r>
      <w:r w:rsidR="00F84C68" w:rsidRPr="00B528E5">
        <w:rPr>
          <w:rFonts w:ascii="Aptos" w:hAnsi="Aptos"/>
          <w:color w:val="000000" w:themeColor="text1"/>
          <w:sz w:val="20"/>
          <w:szCs w:val="20"/>
        </w:rPr>
        <w:t>rețeaua</w:t>
      </w:r>
      <w:r w:rsidRPr="00B528E5">
        <w:rPr>
          <w:rFonts w:ascii="Aptos" w:hAnsi="Aptos"/>
          <w:color w:val="000000" w:themeColor="text1"/>
          <w:sz w:val="20"/>
          <w:szCs w:val="20"/>
        </w:rPr>
        <w:t xml:space="preserve"> </w:t>
      </w:r>
      <w:r w:rsidR="00F84C68" w:rsidRPr="00B528E5">
        <w:rPr>
          <w:rFonts w:ascii="Aptos" w:hAnsi="Aptos"/>
          <w:color w:val="000000" w:themeColor="text1"/>
          <w:sz w:val="20"/>
          <w:szCs w:val="20"/>
        </w:rPr>
        <w:t>poștală</w:t>
      </w:r>
      <w:r w:rsidRPr="00B528E5">
        <w:rPr>
          <w:rFonts w:ascii="Aptos" w:hAnsi="Aptos"/>
          <w:color w:val="000000" w:themeColor="text1"/>
          <w:sz w:val="20"/>
          <w:szCs w:val="20"/>
        </w:rPr>
        <w:t xml:space="preserve"> </w:t>
      </w:r>
      <w:r w:rsidR="00F84C68" w:rsidRPr="00B528E5">
        <w:rPr>
          <w:rFonts w:ascii="Aptos" w:hAnsi="Aptos"/>
          <w:color w:val="000000" w:themeColor="text1"/>
          <w:sz w:val="20"/>
          <w:szCs w:val="20"/>
        </w:rPr>
        <w:t>și</w:t>
      </w:r>
      <w:r w:rsidRPr="00B528E5">
        <w:rPr>
          <w:rFonts w:ascii="Aptos" w:hAnsi="Aptos"/>
          <w:color w:val="000000" w:themeColor="text1"/>
          <w:sz w:val="20"/>
          <w:szCs w:val="20"/>
        </w:rPr>
        <w:t xml:space="preserve"> care atestă data și ora depunerii, precum </w:t>
      </w:r>
      <w:r w:rsidR="00F84C68" w:rsidRPr="00B528E5">
        <w:rPr>
          <w:rFonts w:ascii="Aptos" w:hAnsi="Aptos"/>
          <w:color w:val="000000" w:themeColor="text1"/>
          <w:sz w:val="20"/>
          <w:szCs w:val="20"/>
        </w:rPr>
        <w:t>și</w:t>
      </w:r>
      <w:r w:rsidRPr="00B528E5">
        <w:rPr>
          <w:rFonts w:ascii="Aptos" w:hAnsi="Aptos"/>
          <w:color w:val="000000" w:themeColor="text1"/>
          <w:sz w:val="20"/>
          <w:szCs w:val="20"/>
        </w:rPr>
        <w:t>, de regulă, plata tarifului;</w:t>
      </w:r>
    </w:p>
    <w:p w14:paraId="0BA1F5ED" w14:textId="1D4F456B" w:rsidR="00B528E5" w:rsidRPr="00B528E5" w:rsidRDefault="00B528E5" w:rsidP="00B528E5">
      <w:pPr>
        <w:spacing w:line="276" w:lineRule="auto"/>
        <w:jc w:val="both"/>
        <w:rPr>
          <w:rFonts w:ascii="Aptos" w:hAnsi="Aptos"/>
          <w:color w:val="000000" w:themeColor="text1"/>
          <w:sz w:val="20"/>
          <w:szCs w:val="20"/>
        </w:rPr>
      </w:pPr>
      <w:r w:rsidRPr="00B528E5">
        <w:rPr>
          <w:rFonts w:ascii="Aptos" w:hAnsi="Aptos"/>
          <w:color w:val="000000" w:themeColor="text1"/>
          <w:sz w:val="20"/>
          <w:szCs w:val="20"/>
        </w:rPr>
        <w:t xml:space="preserve">- predarea trimiterii </w:t>
      </w:r>
      <w:r w:rsidR="00F84C68" w:rsidRPr="00B528E5">
        <w:rPr>
          <w:rFonts w:ascii="Aptos" w:hAnsi="Aptos"/>
          <w:color w:val="000000" w:themeColor="text1"/>
          <w:sz w:val="20"/>
          <w:szCs w:val="20"/>
        </w:rPr>
        <w:t>poștale</w:t>
      </w:r>
      <w:r w:rsidRPr="00B528E5">
        <w:rPr>
          <w:rFonts w:ascii="Aptos" w:hAnsi="Aptos"/>
          <w:color w:val="000000" w:themeColor="text1"/>
          <w:sz w:val="20"/>
          <w:szCs w:val="20"/>
        </w:rPr>
        <w:t xml:space="preserve"> la adresa destinatarului, personal către acesta sau către persoana autorizată să primească trimiterea </w:t>
      </w:r>
      <w:r w:rsidR="00F84C68" w:rsidRPr="00B528E5">
        <w:rPr>
          <w:rFonts w:ascii="Aptos" w:hAnsi="Aptos"/>
          <w:color w:val="000000" w:themeColor="text1"/>
          <w:sz w:val="20"/>
          <w:szCs w:val="20"/>
        </w:rPr>
        <w:t>poștală</w:t>
      </w:r>
      <w:r w:rsidRPr="00B528E5">
        <w:rPr>
          <w:rFonts w:ascii="Aptos" w:hAnsi="Aptos"/>
          <w:color w:val="000000" w:themeColor="text1"/>
          <w:sz w:val="20"/>
          <w:szCs w:val="20"/>
        </w:rPr>
        <w:t>;</w:t>
      </w:r>
    </w:p>
    <w:p w14:paraId="5F642AEF" w14:textId="3C2DA62D" w:rsidR="00B528E5" w:rsidRPr="00B528E5" w:rsidRDefault="00B528E5" w:rsidP="00B528E5">
      <w:pPr>
        <w:spacing w:line="276" w:lineRule="auto"/>
        <w:jc w:val="both"/>
        <w:rPr>
          <w:rFonts w:ascii="Aptos" w:hAnsi="Aptos"/>
          <w:color w:val="000000" w:themeColor="text1"/>
          <w:sz w:val="20"/>
          <w:szCs w:val="20"/>
        </w:rPr>
      </w:pPr>
      <w:r w:rsidRPr="00B528E5">
        <w:rPr>
          <w:rFonts w:ascii="Aptos" w:hAnsi="Aptos"/>
          <w:color w:val="000000" w:themeColor="text1"/>
          <w:sz w:val="20"/>
          <w:szCs w:val="20"/>
        </w:rPr>
        <w:t xml:space="preserve">- predarea rapidă a trimiterii </w:t>
      </w:r>
      <w:r w:rsidR="00F84C68" w:rsidRPr="00B528E5">
        <w:rPr>
          <w:rFonts w:ascii="Aptos" w:hAnsi="Aptos"/>
          <w:color w:val="000000" w:themeColor="text1"/>
          <w:sz w:val="20"/>
          <w:szCs w:val="20"/>
        </w:rPr>
        <w:t>poștale</w:t>
      </w:r>
      <w:r w:rsidRPr="00B528E5">
        <w:rPr>
          <w:rFonts w:ascii="Aptos" w:hAnsi="Aptos"/>
          <w:color w:val="000000" w:themeColor="text1"/>
          <w:sz w:val="20"/>
          <w:szCs w:val="20"/>
        </w:rPr>
        <w:t>, in maxim 2 ore;</w:t>
      </w:r>
    </w:p>
    <w:p w14:paraId="20D0089D" w14:textId="7C98F823" w:rsidR="00B528E5" w:rsidRPr="00B528E5" w:rsidRDefault="00B528E5" w:rsidP="00B528E5">
      <w:pPr>
        <w:spacing w:line="276" w:lineRule="auto"/>
        <w:jc w:val="both"/>
        <w:rPr>
          <w:rFonts w:ascii="Aptos" w:hAnsi="Aptos"/>
          <w:color w:val="000000" w:themeColor="text1"/>
          <w:sz w:val="20"/>
          <w:szCs w:val="20"/>
        </w:rPr>
      </w:pPr>
      <w:r w:rsidRPr="00B528E5">
        <w:rPr>
          <w:rFonts w:ascii="Aptos" w:hAnsi="Aptos"/>
          <w:color w:val="000000" w:themeColor="text1"/>
          <w:sz w:val="20"/>
          <w:szCs w:val="20"/>
        </w:rPr>
        <w:t xml:space="preserve">- răspunderea furnizorului pentru nerespectarea timpilor de livrare </w:t>
      </w:r>
      <w:r w:rsidR="00F84C68" w:rsidRPr="00B528E5">
        <w:rPr>
          <w:rFonts w:ascii="Aptos" w:hAnsi="Aptos"/>
          <w:color w:val="000000" w:themeColor="text1"/>
          <w:sz w:val="20"/>
          <w:szCs w:val="20"/>
        </w:rPr>
        <w:t>aferenți</w:t>
      </w:r>
      <w:r w:rsidRPr="00B528E5">
        <w:rPr>
          <w:rFonts w:ascii="Aptos" w:hAnsi="Aptos"/>
          <w:color w:val="000000" w:themeColor="text1"/>
          <w:sz w:val="20"/>
          <w:szCs w:val="20"/>
        </w:rPr>
        <w:t xml:space="preserve"> trimiterilor </w:t>
      </w:r>
      <w:r w:rsidR="00F84C68" w:rsidRPr="00B528E5">
        <w:rPr>
          <w:rFonts w:ascii="Aptos" w:hAnsi="Aptos"/>
          <w:color w:val="000000" w:themeColor="text1"/>
          <w:sz w:val="20"/>
          <w:szCs w:val="20"/>
        </w:rPr>
        <w:t>poștale</w:t>
      </w:r>
      <w:r w:rsidRPr="00B528E5">
        <w:rPr>
          <w:rFonts w:ascii="Aptos" w:hAnsi="Aptos"/>
          <w:color w:val="000000" w:themeColor="text1"/>
          <w:sz w:val="20"/>
          <w:szCs w:val="20"/>
        </w:rPr>
        <w:t xml:space="preserve"> care fac obiectul acestui serviciu.</w:t>
      </w:r>
    </w:p>
    <w:p w14:paraId="67E73730" w14:textId="7560AF95" w:rsidR="00B528E5" w:rsidRPr="00B528E5" w:rsidRDefault="00B528E5" w:rsidP="00B528E5">
      <w:pPr>
        <w:spacing w:line="276" w:lineRule="auto"/>
        <w:jc w:val="both"/>
        <w:rPr>
          <w:rFonts w:ascii="Aptos" w:hAnsi="Aptos"/>
          <w:sz w:val="20"/>
          <w:szCs w:val="20"/>
        </w:rPr>
      </w:pPr>
      <w:r w:rsidRPr="00B528E5">
        <w:rPr>
          <w:rFonts w:ascii="Aptos" w:hAnsi="Aptos"/>
          <w:color w:val="000000" w:themeColor="text1"/>
          <w:sz w:val="20"/>
          <w:szCs w:val="20"/>
        </w:rPr>
        <w:lastRenderedPageBreak/>
        <w:t xml:space="preserve">Serviciul este disponibil </w:t>
      </w:r>
      <w:r w:rsidR="00C02D74" w:rsidRPr="00B528E5">
        <w:rPr>
          <w:rFonts w:ascii="Aptos" w:hAnsi="Aptos"/>
          <w:sz w:val="20"/>
          <w:szCs w:val="20"/>
        </w:rPr>
        <w:t>pe raza a 7 km de la punctul de preluare a trimiterii poștale</w:t>
      </w:r>
      <w:r w:rsidR="00C02D74">
        <w:rPr>
          <w:rFonts w:ascii="Aptos" w:hAnsi="Aptos"/>
          <w:sz w:val="20"/>
          <w:szCs w:val="20"/>
        </w:rPr>
        <w:t xml:space="preserve"> si </w:t>
      </w:r>
      <w:r w:rsidR="00C94780">
        <w:rPr>
          <w:rFonts w:ascii="Aptos" w:hAnsi="Aptos"/>
          <w:color w:val="000000" w:themeColor="text1"/>
          <w:sz w:val="20"/>
          <w:szCs w:val="20"/>
        </w:rPr>
        <w:t xml:space="preserve">doar </w:t>
      </w:r>
      <w:r w:rsidR="000929EB" w:rsidRPr="00B528E5">
        <w:rPr>
          <w:rFonts w:ascii="Aptos" w:hAnsi="Aptos"/>
          <w:sz w:val="20"/>
          <w:szCs w:val="20"/>
        </w:rPr>
        <w:t>î</w:t>
      </w:r>
      <w:r w:rsidRPr="00B528E5">
        <w:rPr>
          <w:rFonts w:ascii="Aptos" w:hAnsi="Aptos"/>
          <w:sz w:val="20"/>
          <w:szCs w:val="20"/>
        </w:rPr>
        <w:t>n interioru</w:t>
      </w:r>
      <w:r w:rsidR="00C02D74">
        <w:rPr>
          <w:rFonts w:ascii="Aptos" w:hAnsi="Aptos"/>
          <w:sz w:val="20"/>
          <w:szCs w:val="20"/>
        </w:rPr>
        <w:t xml:space="preserve">l </w:t>
      </w:r>
      <w:r w:rsidRPr="00B528E5">
        <w:rPr>
          <w:rFonts w:ascii="Aptos" w:hAnsi="Aptos"/>
          <w:sz w:val="20"/>
          <w:szCs w:val="20"/>
        </w:rPr>
        <w:t xml:space="preserve"> municipiilor reședință de județ</w:t>
      </w:r>
      <w:r w:rsidR="00C02D74">
        <w:rPr>
          <w:rFonts w:ascii="Aptos" w:hAnsi="Aptos"/>
          <w:sz w:val="20"/>
          <w:szCs w:val="20"/>
        </w:rPr>
        <w:t>.</w:t>
      </w:r>
    </w:p>
    <w:p w14:paraId="2C3D2992"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Poate fi asociat următoarelor servicii (basic sau adiționale):</w:t>
      </w:r>
    </w:p>
    <w:p w14:paraId="4170868D"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Livrare de noapte</w:t>
      </w:r>
    </w:p>
    <w:p w14:paraId="14E6B820"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Livrare de weekend</w:t>
      </w:r>
    </w:p>
    <w:p w14:paraId="7232627D" w14:textId="7462AEE4" w:rsidR="00B528E5" w:rsidRPr="00B528E5" w:rsidRDefault="00B528E5" w:rsidP="00B528E5">
      <w:pPr>
        <w:pStyle w:val="ListParagraph"/>
        <w:numPr>
          <w:ilvl w:val="0"/>
          <w:numId w:val="25"/>
        </w:numPr>
        <w:spacing w:after="0"/>
        <w:rPr>
          <w:rFonts w:ascii="Aptos" w:hAnsi="Aptos"/>
        </w:rPr>
      </w:pPr>
      <w:r w:rsidRPr="00B528E5">
        <w:rPr>
          <w:rFonts w:ascii="Aptos" w:hAnsi="Aptos"/>
        </w:rPr>
        <w:t>Trimitere cu valoare declarat</w:t>
      </w:r>
      <w:r w:rsidR="00F84C68" w:rsidRPr="00B528E5">
        <w:rPr>
          <w:rFonts w:ascii="Aptos" w:hAnsi="Aptos"/>
        </w:rPr>
        <w:t>ă</w:t>
      </w:r>
    </w:p>
    <w:p w14:paraId="11F93E76"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Livrare contra ramburs</w:t>
      </w:r>
    </w:p>
    <w:p w14:paraId="21DE01AC"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Livrare cu retur instant (colet la schimb sau retur de documente)</w:t>
      </w:r>
    </w:p>
    <w:p w14:paraId="5CF2DDED" w14:textId="061C48C5" w:rsidR="00B528E5" w:rsidRPr="00B528E5" w:rsidRDefault="00B528E5" w:rsidP="00B528E5">
      <w:pPr>
        <w:pStyle w:val="ListParagraph"/>
        <w:numPr>
          <w:ilvl w:val="0"/>
          <w:numId w:val="25"/>
        </w:numPr>
        <w:spacing w:after="0"/>
        <w:rPr>
          <w:rFonts w:ascii="Aptos" w:hAnsi="Aptos"/>
        </w:rPr>
      </w:pPr>
      <w:r w:rsidRPr="00B528E5">
        <w:rPr>
          <w:rFonts w:ascii="Aptos" w:hAnsi="Aptos"/>
        </w:rPr>
        <w:t>Trimitere recomandat</w:t>
      </w:r>
      <w:r w:rsidR="00F84C68" w:rsidRPr="00B528E5">
        <w:rPr>
          <w:rFonts w:ascii="Aptos" w:hAnsi="Aptos"/>
        </w:rPr>
        <w:t>ă</w:t>
      </w:r>
    </w:p>
    <w:p w14:paraId="6C38C102"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Confirmare de primire</w:t>
      </w:r>
    </w:p>
    <w:p w14:paraId="585169DA" w14:textId="208E7352" w:rsidR="00B528E5" w:rsidRPr="00B528E5" w:rsidRDefault="00B528E5" w:rsidP="00B528E5">
      <w:pPr>
        <w:pStyle w:val="ListParagraph"/>
        <w:numPr>
          <w:ilvl w:val="0"/>
          <w:numId w:val="25"/>
        </w:numPr>
        <w:spacing w:after="0"/>
        <w:rPr>
          <w:rFonts w:ascii="Aptos" w:hAnsi="Aptos"/>
        </w:rPr>
      </w:pPr>
      <w:r w:rsidRPr="00B528E5">
        <w:rPr>
          <w:rFonts w:ascii="Aptos" w:hAnsi="Aptos"/>
        </w:rPr>
        <w:t>Dovad</w:t>
      </w:r>
      <w:r w:rsidR="00F84C68" w:rsidRPr="00B528E5">
        <w:rPr>
          <w:rFonts w:ascii="Aptos" w:hAnsi="Aptos"/>
        </w:rPr>
        <w:t>ă</w:t>
      </w:r>
      <w:r w:rsidRPr="00B528E5">
        <w:rPr>
          <w:rFonts w:ascii="Aptos" w:hAnsi="Aptos"/>
        </w:rPr>
        <w:t xml:space="preserve"> de ridicare</w:t>
      </w:r>
    </w:p>
    <w:p w14:paraId="4656C143"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Ridicare si predare la ușă</w:t>
      </w:r>
    </w:p>
    <w:p w14:paraId="094104DB" w14:textId="77777777" w:rsidR="00B528E5" w:rsidRPr="00B528E5" w:rsidRDefault="00B528E5" w:rsidP="00B528E5">
      <w:pPr>
        <w:pStyle w:val="ListParagraph"/>
        <w:numPr>
          <w:ilvl w:val="0"/>
          <w:numId w:val="25"/>
        </w:numPr>
        <w:spacing w:after="0"/>
        <w:rPr>
          <w:rFonts w:ascii="Aptos" w:hAnsi="Aptos"/>
          <w:b/>
          <w:bCs/>
          <w:color w:val="2C57A9"/>
        </w:rPr>
      </w:pPr>
      <w:r w:rsidRPr="00B528E5">
        <w:rPr>
          <w:rFonts w:ascii="Aptos" w:hAnsi="Aptos"/>
        </w:rPr>
        <w:t>Colet suplimentar</w:t>
      </w:r>
    </w:p>
    <w:p w14:paraId="7A89B4A1" w14:textId="77777777" w:rsidR="00B528E5" w:rsidRPr="00B528E5" w:rsidRDefault="00B528E5" w:rsidP="00B528E5">
      <w:pPr>
        <w:spacing w:line="276" w:lineRule="auto"/>
        <w:jc w:val="both"/>
        <w:rPr>
          <w:rFonts w:ascii="Aptos" w:hAnsi="Aptos"/>
          <w:b/>
          <w:bCs/>
          <w:color w:val="2C57A9"/>
          <w:sz w:val="20"/>
          <w:szCs w:val="20"/>
        </w:rPr>
      </w:pPr>
    </w:p>
    <w:p w14:paraId="0FE38B70" w14:textId="77777777" w:rsidR="00B528E5" w:rsidRPr="00B528E5" w:rsidRDefault="00B528E5" w:rsidP="00B528E5">
      <w:pPr>
        <w:pStyle w:val="Heading7"/>
        <w:rPr>
          <w:rFonts w:ascii="Aptos" w:hAnsi="Aptos"/>
          <w:color w:val="000000" w:themeColor="text1"/>
        </w:rPr>
      </w:pPr>
      <w:bookmarkStart w:id="29" w:name="_Toc208902213"/>
      <w:r w:rsidRPr="00B528E5">
        <w:rPr>
          <w:rFonts w:ascii="Aptos" w:hAnsi="Aptos"/>
          <w:color w:val="000000" w:themeColor="text1"/>
        </w:rPr>
        <w:t>3. Serviciul „Livrare de noapte”</w:t>
      </w:r>
      <w:bookmarkEnd w:id="29"/>
    </w:p>
    <w:p w14:paraId="27690069"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Este un serviciu poștal de tip basic, care face parte din categoria serviciului Standard, care constă în preluarea unei trimiteri poștale și predarea acesteia către destinatar sau acolo unde este cazul, către persoana autorizată să primească trimiterea poștală la adresa indicată de expeditor, în termen de maxim 2 de ore calculate de la preluare, în schimbul unui tarif. </w:t>
      </w:r>
    </w:p>
    <w:p w14:paraId="024182E2" w14:textId="68CFBDC1" w:rsidR="00B528E5" w:rsidRPr="00B528E5" w:rsidRDefault="00B528E5" w:rsidP="00B528E5">
      <w:pPr>
        <w:spacing w:line="276" w:lineRule="auto"/>
        <w:jc w:val="both"/>
        <w:rPr>
          <w:rFonts w:ascii="Aptos" w:hAnsi="Aptos"/>
          <w:sz w:val="20"/>
          <w:szCs w:val="20"/>
        </w:rPr>
      </w:pPr>
      <w:r w:rsidRPr="00B528E5">
        <w:rPr>
          <w:rFonts w:ascii="Aptos" w:hAnsi="Aptos"/>
          <w:sz w:val="20"/>
          <w:szCs w:val="20"/>
        </w:rPr>
        <w:t>Livrarea se realizează la adresa de destinație menționată pe documentul de transport (</w:t>
      </w:r>
      <w:r w:rsidR="00E20C3D">
        <w:rPr>
          <w:rFonts w:ascii="Aptos" w:hAnsi="Aptos"/>
          <w:sz w:val="20"/>
          <w:szCs w:val="20"/>
        </w:rPr>
        <w:t>AWB</w:t>
      </w:r>
      <w:r w:rsidRPr="00B528E5">
        <w:rPr>
          <w:rFonts w:ascii="Aptos" w:hAnsi="Aptos"/>
          <w:sz w:val="20"/>
          <w:szCs w:val="20"/>
        </w:rPr>
        <w:t>).</w:t>
      </w:r>
    </w:p>
    <w:p w14:paraId="2646B733"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Presupune o încercare de livrare, gratuita, efectuata in aceeași zi.</w:t>
      </w:r>
    </w:p>
    <w:p w14:paraId="01EEE19F"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Este disponibil zilnic, inclusiv in weekend, in intervalul 22.00-06.00.</w:t>
      </w:r>
    </w:p>
    <w:p w14:paraId="44523CD2"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Este disponibil in interiorul zonei Metropolitane a municipiilor reședință de județ, pe raza a 20 de km de la punctul de preluare a trimiterii poștale.</w:t>
      </w:r>
    </w:p>
    <w:p w14:paraId="21F416A4"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Poate fi asociat următoarelor servicii (basic sau adiționale):</w:t>
      </w:r>
    </w:p>
    <w:p w14:paraId="2C154D99" w14:textId="0FB4AD0C" w:rsidR="00B528E5" w:rsidRPr="00B528E5" w:rsidRDefault="00B528E5" w:rsidP="00B528E5">
      <w:pPr>
        <w:pStyle w:val="ListParagraph"/>
        <w:numPr>
          <w:ilvl w:val="0"/>
          <w:numId w:val="25"/>
        </w:numPr>
        <w:spacing w:after="0"/>
        <w:rPr>
          <w:rFonts w:ascii="Aptos" w:hAnsi="Aptos"/>
        </w:rPr>
      </w:pPr>
      <w:r w:rsidRPr="00B528E5">
        <w:rPr>
          <w:rFonts w:ascii="Aptos" w:hAnsi="Aptos"/>
        </w:rPr>
        <w:t>Livrare special</w:t>
      </w:r>
      <w:r w:rsidR="008952E5" w:rsidRPr="00B528E5">
        <w:rPr>
          <w:rFonts w:ascii="Aptos" w:hAnsi="Aptos"/>
        </w:rPr>
        <w:t>ă</w:t>
      </w:r>
      <w:r w:rsidRPr="00B528E5">
        <w:rPr>
          <w:rFonts w:ascii="Aptos" w:hAnsi="Aptos"/>
        </w:rPr>
        <w:t xml:space="preserve"> (programat</w:t>
      </w:r>
      <w:r w:rsidR="008952E5" w:rsidRPr="00B528E5">
        <w:rPr>
          <w:rFonts w:ascii="Aptos" w:hAnsi="Aptos"/>
        </w:rPr>
        <w:t>ă</w:t>
      </w:r>
      <w:r w:rsidRPr="00B528E5">
        <w:rPr>
          <w:rFonts w:ascii="Aptos" w:hAnsi="Aptos"/>
        </w:rPr>
        <w:t>)</w:t>
      </w:r>
    </w:p>
    <w:p w14:paraId="484EAD04" w14:textId="6307EE17" w:rsidR="00B528E5" w:rsidRPr="00B528E5" w:rsidRDefault="00B528E5" w:rsidP="00B528E5">
      <w:pPr>
        <w:pStyle w:val="ListParagraph"/>
        <w:numPr>
          <w:ilvl w:val="0"/>
          <w:numId w:val="25"/>
        </w:numPr>
        <w:spacing w:after="0"/>
        <w:rPr>
          <w:rFonts w:ascii="Aptos" w:hAnsi="Aptos"/>
        </w:rPr>
      </w:pPr>
      <w:r w:rsidRPr="00B528E5">
        <w:rPr>
          <w:rFonts w:ascii="Aptos" w:hAnsi="Aptos"/>
        </w:rPr>
        <w:t>Trimitere cu valoare declarat</w:t>
      </w:r>
      <w:r w:rsidR="008952E5" w:rsidRPr="00B528E5">
        <w:rPr>
          <w:rFonts w:ascii="Aptos" w:hAnsi="Aptos"/>
        </w:rPr>
        <w:t>ă</w:t>
      </w:r>
    </w:p>
    <w:p w14:paraId="0D504268"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Livrare contra ramburs</w:t>
      </w:r>
    </w:p>
    <w:p w14:paraId="5B103BFD"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Livrare cu retur instant (colet la schimb sau retur de documente)</w:t>
      </w:r>
    </w:p>
    <w:p w14:paraId="18DA3932" w14:textId="0E876CAB" w:rsidR="00B528E5" w:rsidRPr="00B528E5" w:rsidRDefault="00B528E5" w:rsidP="00B528E5">
      <w:pPr>
        <w:pStyle w:val="ListParagraph"/>
        <w:numPr>
          <w:ilvl w:val="0"/>
          <w:numId w:val="25"/>
        </w:numPr>
        <w:spacing w:after="0"/>
        <w:rPr>
          <w:rFonts w:ascii="Aptos" w:hAnsi="Aptos"/>
        </w:rPr>
      </w:pPr>
      <w:r w:rsidRPr="00B528E5">
        <w:rPr>
          <w:rFonts w:ascii="Aptos" w:hAnsi="Aptos"/>
        </w:rPr>
        <w:t>Trimitere recomandat</w:t>
      </w:r>
      <w:r w:rsidR="008952E5" w:rsidRPr="00B528E5">
        <w:rPr>
          <w:rFonts w:ascii="Aptos" w:hAnsi="Aptos"/>
        </w:rPr>
        <w:t>ă</w:t>
      </w:r>
    </w:p>
    <w:p w14:paraId="06D0F64E"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Confirmare de primire</w:t>
      </w:r>
    </w:p>
    <w:p w14:paraId="1985B839" w14:textId="2077467D" w:rsidR="00B528E5" w:rsidRPr="00B528E5" w:rsidRDefault="00B528E5" w:rsidP="00B528E5">
      <w:pPr>
        <w:pStyle w:val="ListParagraph"/>
        <w:numPr>
          <w:ilvl w:val="0"/>
          <w:numId w:val="25"/>
        </w:numPr>
        <w:spacing w:after="0"/>
        <w:rPr>
          <w:rFonts w:ascii="Aptos" w:hAnsi="Aptos"/>
        </w:rPr>
      </w:pPr>
      <w:r w:rsidRPr="00B528E5">
        <w:rPr>
          <w:rFonts w:ascii="Aptos" w:hAnsi="Aptos"/>
        </w:rPr>
        <w:t>Dovad</w:t>
      </w:r>
      <w:r w:rsidR="008952E5" w:rsidRPr="00B528E5">
        <w:rPr>
          <w:rFonts w:ascii="Aptos" w:hAnsi="Aptos"/>
        </w:rPr>
        <w:t>ă</w:t>
      </w:r>
      <w:r w:rsidRPr="00B528E5">
        <w:rPr>
          <w:rFonts w:ascii="Aptos" w:hAnsi="Aptos"/>
        </w:rPr>
        <w:t xml:space="preserve"> de ridicare</w:t>
      </w:r>
    </w:p>
    <w:p w14:paraId="39F92ACA"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Ridicare si predare la ușă</w:t>
      </w:r>
    </w:p>
    <w:p w14:paraId="2D7C6AB6" w14:textId="7E00824C" w:rsidR="00B528E5" w:rsidRPr="00B528E5" w:rsidRDefault="00B528E5" w:rsidP="00B528E5">
      <w:pPr>
        <w:pStyle w:val="ListParagraph"/>
        <w:numPr>
          <w:ilvl w:val="0"/>
          <w:numId w:val="25"/>
        </w:numPr>
        <w:spacing w:after="0"/>
        <w:rPr>
          <w:rFonts w:ascii="Aptos" w:hAnsi="Aptos"/>
          <w:b/>
          <w:bCs/>
          <w:color w:val="2C57A9"/>
        </w:rPr>
      </w:pPr>
      <w:r w:rsidRPr="00B528E5">
        <w:rPr>
          <w:rFonts w:ascii="Aptos" w:hAnsi="Aptos"/>
        </w:rPr>
        <w:t>Colet suplimentar</w:t>
      </w:r>
    </w:p>
    <w:p w14:paraId="19168A48" w14:textId="77777777" w:rsidR="00B528E5" w:rsidRPr="00B528E5" w:rsidRDefault="00B528E5" w:rsidP="00B528E5">
      <w:pPr>
        <w:rPr>
          <w:rFonts w:ascii="Aptos" w:hAnsi="Aptos"/>
          <w:b/>
          <w:bCs/>
          <w:color w:val="2C57A9"/>
        </w:rPr>
      </w:pPr>
    </w:p>
    <w:p w14:paraId="10C3AE8C" w14:textId="77777777" w:rsidR="00B528E5" w:rsidRPr="00B528E5" w:rsidRDefault="00B528E5" w:rsidP="00B528E5">
      <w:pPr>
        <w:pStyle w:val="Heading7"/>
        <w:rPr>
          <w:rFonts w:ascii="Aptos" w:hAnsi="Aptos"/>
          <w:color w:val="000000" w:themeColor="text1"/>
        </w:rPr>
      </w:pPr>
      <w:bookmarkStart w:id="30" w:name="_Toc208902214"/>
      <w:r w:rsidRPr="00B528E5">
        <w:rPr>
          <w:rFonts w:ascii="Aptos" w:hAnsi="Aptos"/>
          <w:color w:val="000000" w:themeColor="text1"/>
        </w:rPr>
        <w:t>4. Serviciul „Livrare cu retur instant” (sau colet la schimb)</w:t>
      </w:r>
      <w:bookmarkEnd w:id="30"/>
    </w:p>
    <w:p w14:paraId="3E0BE1CA" w14:textId="73B1EF24" w:rsidR="00B528E5" w:rsidRPr="00B528E5" w:rsidRDefault="00B528E5" w:rsidP="00B528E5">
      <w:pPr>
        <w:spacing w:line="276" w:lineRule="auto"/>
        <w:jc w:val="both"/>
        <w:rPr>
          <w:rFonts w:ascii="Aptos" w:hAnsi="Aptos"/>
          <w:sz w:val="20"/>
          <w:szCs w:val="20"/>
        </w:rPr>
      </w:pPr>
      <w:r w:rsidRPr="00B528E5">
        <w:rPr>
          <w:rFonts w:ascii="Aptos" w:hAnsi="Aptos"/>
          <w:sz w:val="20"/>
          <w:szCs w:val="20"/>
        </w:rPr>
        <w:t>Este un serviciu de tip basic, a cărui particularitate constă în predarea către destinatar a unei trimiteri poștale (plicuri și colete) și preluarea de la acesta a unui alt plic/document, care v</w:t>
      </w:r>
      <w:r w:rsidR="00D10844">
        <w:rPr>
          <w:rFonts w:ascii="Aptos" w:hAnsi="Aptos"/>
          <w:sz w:val="20"/>
          <w:szCs w:val="20"/>
        </w:rPr>
        <w:t xml:space="preserve">a </w:t>
      </w:r>
      <w:r w:rsidRPr="00B528E5">
        <w:rPr>
          <w:rFonts w:ascii="Aptos" w:hAnsi="Aptos"/>
          <w:sz w:val="20"/>
          <w:szCs w:val="20"/>
        </w:rPr>
        <w:t xml:space="preserve">fi livrat expeditorului. </w:t>
      </w:r>
    </w:p>
    <w:p w14:paraId="68E1CD4F" w14:textId="5CB5B07B" w:rsidR="00B528E5" w:rsidRPr="00B528E5" w:rsidRDefault="00B528E5" w:rsidP="00B528E5">
      <w:pPr>
        <w:spacing w:line="276" w:lineRule="auto"/>
        <w:jc w:val="both"/>
        <w:rPr>
          <w:rFonts w:ascii="Aptos" w:hAnsi="Aptos"/>
          <w:sz w:val="20"/>
          <w:szCs w:val="20"/>
        </w:rPr>
      </w:pPr>
      <w:r w:rsidRPr="00B528E5">
        <w:rPr>
          <w:rFonts w:ascii="Aptos" w:hAnsi="Aptos"/>
          <w:sz w:val="20"/>
          <w:szCs w:val="20"/>
        </w:rPr>
        <w:t>Este activat prin bifarea corespunzătoare – de către expeditor – a căsuței aferente documentului de transport (</w:t>
      </w:r>
      <w:r w:rsidR="00E20C3D">
        <w:rPr>
          <w:rFonts w:ascii="Aptos" w:hAnsi="Aptos"/>
          <w:sz w:val="20"/>
          <w:szCs w:val="20"/>
        </w:rPr>
        <w:t>AWB</w:t>
      </w:r>
      <w:r w:rsidRPr="00B528E5">
        <w:rPr>
          <w:rFonts w:ascii="Aptos" w:hAnsi="Aptos"/>
          <w:sz w:val="20"/>
          <w:szCs w:val="20"/>
        </w:rPr>
        <w:t xml:space="preserve">). </w:t>
      </w:r>
    </w:p>
    <w:p w14:paraId="398E421E"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Termenul de livrare al plicului/documentului este de maxim 8 ore (Standard), calculate de la preluare.</w:t>
      </w:r>
    </w:p>
    <w:p w14:paraId="218B3A63"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Poate fi asociat următoarelor servicii (basic sau adiționale):</w:t>
      </w:r>
    </w:p>
    <w:p w14:paraId="754BB85C" w14:textId="00925802" w:rsidR="00B528E5" w:rsidRPr="00B528E5" w:rsidRDefault="00B528E5" w:rsidP="00B528E5">
      <w:pPr>
        <w:pStyle w:val="ListParagraph"/>
        <w:numPr>
          <w:ilvl w:val="0"/>
          <w:numId w:val="25"/>
        </w:numPr>
        <w:spacing w:after="0"/>
        <w:rPr>
          <w:rFonts w:ascii="Aptos" w:hAnsi="Aptos"/>
        </w:rPr>
      </w:pPr>
      <w:r w:rsidRPr="00B528E5">
        <w:rPr>
          <w:rFonts w:ascii="Aptos" w:hAnsi="Aptos"/>
        </w:rPr>
        <w:t>Livrare special</w:t>
      </w:r>
      <w:r w:rsidR="00D10844" w:rsidRPr="00B528E5">
        <w:rPr>
          <w:rFonts w:ascii="Aptos" w:hAnsi="Aptos"/>
        </w:rPr>
        <w:t>ă</w:t>
      </w:r>
      <w:r w:rsidRPr="00B528E5">
        <w:rPr>
          <w:rFonts w:ascii="Aptos" w:hAnsi="Aptos"/>
        </w:rPr>
        <w:t xml:space="preserve"> (programat</w:t>
      </w:r>
      <w:r w:rsidR="00D10844" w:rsidRPr="00B528E5">
        <w:rPr>
          <w:rFonts w:ascii="Aptos" w:hAnsi="Aptos"/>
        </w:rPr>
        <w:t>ă</w:t>
      </w:r>
      <w:r w:rsidRPr="00B528E5">
        <w:rPr>
          <w:rFonts w:ascii="Aptos" w:hAnsi="Aptos"/>
        </w:rPr>
        <w:t>)</w:t>
      </w:r>
    </w:p>
    <w:p w14:paraId="74EC9DCD" w14:textId="6BFC083A" w:rsidR="00B528E5" w:rsidRPr="00B528E5" w:rsidRDefault="00B528E5" w:rsidP="00B528E5">
      <w:pPr>
        <w:pStyle w:val="ListParagraph"/>
        <w:numPr>
          <w:ilvl w:val="0"/>
          <w:numId w:val="25"/>
        </w:numPr>
        <w:spacing w:after="0"/>
        <w:rPr>
          <w:rFonts w:ascii="Aptos" w:hAnsi="Aptos"/>
        </w:rPr>
      </w:pPr>
      <w:r w:rsidRPr="00B528E5">
        <w:rPr>
          <w:rFonts w:ascii="Aptos" w:hAnsi="Aptos"/>
        </w:rPr>
        <w:t>Trimitere cu valoare declarat</w:t>
      </w:r>
      <w:r w:rsidR="00D10844" w:rsidRPr="00B528E5">
        <w:rPr>
          <w:rFonts w:ascii="Aptos" w:hAnsi="Aptos"/>
        </w:rPr>
        <w:t>ă</w:t>
      </w:r>
    </w:p>
    <w:p w14:paraId="346EAF65" w14:textId="0150E437" w:rsidR="00B528E5" w:rsidRPr="00B528E5" w:rsidRDefault="00B528E5" w:rsidP="00B528E5">
      <w:pPr>
        <w:pStyle w:val="ListParagraph"/>
        <w:numPr>
          <w:ilvl w:val="0"/>
          <w:numId w:val="25"/>
        </w:numPr>
        <w:spacing w:after="0"/>
        <w:rPr>
          <w:rFonts w:ascii="Aptos" w:hAnsi="Aptos"/>
        </w:rPr>
      </w:pPr>
      <w:r w:rsidRPr="00B528E5">
        <w:rPr>
          <w:rFonts w:ascii="Aptos" w:hAnsi="Aptos"/>
        </w:rPr>
        <w:t>Trimitere recomandat</w:t>
      </w:r>
      <w:r w:rsidR="00D10844" w:rsidRPr="00B528E5">
        <w:rPr>
          <w:rFonts w:ascii="Aptos" w:hAnsi="Aptos"/>
        </w:rPr>
        <w:t>ă</w:t>
      </w:r>
    </w:p>
    <w:p w14:paraId="154B7B27"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Confirmare de primire</w:t>
      </w:r>
    </w:p>
    <w:p w14:paraId="0BC04942" w14:textId="7D53A0D0" w:rsidR="00B528E5" w:rsidRPr="00B528E5" w:rsidRDefault="00B528E5" w:rsidP="00B528E5">
      <w:pPr>
        <w:pStyle w:val="ListParagraph"/>
        <w:numPr>
          <w:ilvl w:val="0"/>
          <w:numId w:val="25"/>
        </w:numPr>
        <w:spacing w:after="0"/>
        <w:rPr>
          <w:rFonts w:ascii="Aptos" w:hAnsi="Aptos"/>
        </w:rPr>
      </w:pPr>
      <w:r w:rsidRPr="00B528E5">
        <w:rPr>
          <w:rFonts w:ascii="Aptos" w:hAnsi="Aptos"/>
        </w:rPr>
        <w:t>Dovad</w:t>
      </w:r>
      <w:r w:rsidR="00D10844" w:rsidRPr="00B528E5">
        <w:rPr>
          <w:rFonts w:ascii="Aptos" w:hAnsi="Aptos"/>
        </w:rPr>
        <w:t>ă</w:t>
      </w:r>
      <w:r w:rsidRPr="00B528E5">
        <w:rPr>
          <w:rFonts w:ascii="Aptos" w:hAnsi="Aptos"/>
        </w:rPr>
        <w:t xml:space="preserve"> de ridicare</w:t>
      </w:r>
    </w:p>
    <w:p w14:paraId="6AC72464"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Ridicare si predare la ușă</w:t>
      </w:r>
    </w:p>
    <w:p w14:paraId="74CC121A" w14:textId="77777777" w:rsidR="00B528E5" w:rsidRPr="00B528E5" w:rsidRDefault="00B528E5" w:rsidP="00B528E5">
      <w:pPr>
        <w:rPr>
          <w:rFonts w:ascii="Aptos" w:hAnsi="Aptos"/>
          <w:b/>
          <w:bCs/>
          <w:color w:val="2C57A9"/>
        </w:rPr>
      </w:pPr>
    </w:p>
    <w:p w14:paraId="53DF605D" w14:textId="77777777" w:rsidR="00B528E5" w:rsidRPr="00B528E5" w:rsidRDefault="00B528E5" w:rsidP="00B528E5">
      <w:pPr>
        <w:pStyle w:val="Heading7"/>
        <w:rPr>
          <w:rFonts w:ascii="Aptos" w:hAnsi="Aptos"/>
          <w:color w:val="000000" w:themeColor="text1"/>
        </w:rPr>
      </w:pPr>
      <w:bookmarkStart w:id="31" w:name="_Toc208902215"/>
      <w:r w:rsidRPr="00B528E5">
        <w:rPr>
          <w:rFonts w:ascii="Aptos" w:hAnsi="Aptos"/>
          <w:color w:val="000000" w:themeColor="text1"/>
        </w:rPr>
        <w:t>5. Serviciul „Livrare speciala” (programata/la ora fixa)</w:t>
      </w:r>
      <w:bookmarkEnd w:id="31"/>
    </w:p>
    <w:p w14:paraId="3B809F6F" w14:textId="77777777" w:rsidR="00B528E5" w:rsidRPr="00B528E5" w:rsidRDefault="00B528E5" w:rsidP="00B528E5">
      <w:pPr>
        <w:spacing w:line="276" w:lineRule="auto"/>
        <w:jc w:val="both"/>
        <w:rPr>
          <w:rFonts w:ascii="Aptos" w:hAnsi="Aptos"/>
          <w:color w:val="000000" w:themeColor="text1"/>
          <w:sz w:val="20"/>
          <w:szCs w:val="20"/>
        </w:rPr>
      </w:pPr>
      <w:r w:rsidRPr="00B528E5">
        <w:rPr>
          <w:rFonts w:ascii="Aptos" w:hAnsi="Aptos"/>
          <w:color w:val="000000" w:themeColor="text1"/>
          <w:sz w:val="20"/>
          <w:szCs w:val="20"/>
        </w:rPr>
        <w:t>Este serviciul poștal de tip adițional (opțiune extra), având ca obiect trimiteri poștale înregistrate, a cărui particularitate constă în predarea trimiterii poștale, personal destinatarului sau persoanei autorizate să primească trimiterea poștală, potrivit indicațiilor expeditorului privind fie data și ora predării, la adresa indicată, fie ordinea de predare, în cazul mai multor destinatari;</w:t>
      </w:r>
    </w:p>
    <w:p w14:paraId="50714262"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Poate fi asociat următoarelor servicii (basic sau adiționale):</w:t>
      </w:r>
    </w:p>
    <w:p w14:paraId="240C9A5F"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Livrare standard</w:t>
      </w:r>
    </w:p>
    <w:p w14:paraId="128AF027"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 xml:space="preserve">Livrare </w:t>
      </w:r>
      <w:proofErr w:type="spellStart"/>
      <w:r w:rsidRPr="00B528E5">
        <w:rPr>
          <w:rFonts w:ascii="Aptos" w:hAnsi="Aptos"/>
        </w:rPr>
        <w:t>express</w:t>
      </w:r>
      <w:proofErr w:type="spellEnd"/>
    </w:p>
    <w:p w14:paraId="772BC023"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Livrare de weekend</w:t>
      </w:r>
    </w:p>
    <w:p w14:paraId="6476F2DA"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Livrare cu retur instant</w:t>
      </w:r>
    </w:p>
    <w:p w14:paraId="424F83DD" w14:textId="13F0F9A5" w:rsidR="00B528E5" w:rsidRPr="00B528E5" w:rsidRDefault="00B528E5" w:rsidP="00B528E5">
      <w:pPr>
        <w:pStyle w:val="ListParagraph"/>
        <w:numPr>
          <w:ilvl w:val="0"/>
          <w:numId w:val="25"/>
        </w:numPr>
        <w:spacing w:after="0"/>
        <w:rPr>
          <w:rFonts w:ascii="Aptos" w:hAnsi="Aptos"/>
        </w:rPr>
      </w:pPr>
      <w:r w:rsidRPr="00B528E5">
        <w:rPr>
          <w:rFonts w:ascii="Aptos" w:hAnsi="Aptos"/>
        </w:rPr>
        <w:t>Trimitere cu valoare declarat</w:t>
      </w:r>
      <w:r w:rsidR="004D01E3" w:rsidRPr="00B528E5">
        <w:rPr>
          <w:rFonts w:ascii="Aptos" w:hAnsi="Aptos"/>
        </w:rPr>
        <w:t>ă</w:t>
      </w:r>
    </w:p>
    <w:p w14:paraId="7F8299FC" w14:textId="5BEC200D" w:rsidR="00B528E5" w:rsidRPr="00B528E5" w:rsidRDefault="00B528E5" w:rsidP="00B528E5">
      <w:pPr>
        <w:pStyle w:val="ListParagraph"/>
        <w:numPr>
          <w:ilvl w:val="0"/>
          <w:numId w:val="25"/>
        </w:numPr>
        <w:spacing w:after="0"/>
        <w:rPr>
          <w:rFonts w:ascii="Aptos" w:hAnsi="Aptos"/>
        </w:rPr>
      </w:pPr>
      <w:r w:rsidRPr="00B528E5">
        <w:rPr>
          <w:rFonts w:ascii="Aptos" w:hAnsi="Aptos"/>
        </w:rPr>
        <w:t>Trimitere recomandat</w:t>
      </w:r>
      <w:r w:rsidR="004D01E3" w:rsidRPr="00B528E5">
        <w:rPr>
          <w:rFonts w:ascii="Aptos" w:hAnsi="Aptos"/>
        </w:rPr>
        <w:t>ă</w:t>
      </w:r>
    </w:p>
    <w:p w14:paraId="505A5D8B"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Confirmare de primire</w:t>
      </w:r>
    </w:p>
    <w:p w14:paraId="35C38739" w14:textId="04F75DA6" w:rsidR="00B528E5" w:rsidRPr="00B528E5" w:rsidRDefault="00B528E5" w:rsidP="00B528E5">
      <w:pPr>
        <w:pStyle w:val="ListParagraph"/>
        <w:numPr>
          <w:ilvl w:val="0"/>
          <w:numId w:val="25"/>
        </w:numPr>
        <w:spacing w:after="0"/>
        <w:rPr>
          <w:rFonts w:ascii="Aptos" w:hAnsi="Aptos"/>
        </w:rPr>
      </w:pPr>
      <w:r w:rsidRPr="00B528E5">
        <w:rPr>
          <w:rFonts w:ascii="Aptos" w:hAnsi="Aptos"/>
        </w:rPr>
        <w:t>Dovad</w:t>
      </w:r>
      <w:r w:rsidR="004D01E3" w:rsidRPr="00B528E5">
        <w:rPr>
          <w:rFonts w:ascii="Aptos" w:hAnsi="Aptos"/>
        </w:rPr>
        <w:t>ă</w:t>
      </w:r>
      <w:r w:rsidRPr="00B528E5">
        <w:rPr>
          <w:rFonts w:ascii="Aptos" w:hAnsi="Aptos"/>
        </w:rPr>
        <w:t xml:space="preserve"> de ridicare</w:t>
      </w:r>
    </w:p>
    <w:p w14:paraId="29275480"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Ridicare si predare la ușă</w:t>
      </w:r>
    </w:p>
    <w:p w14:paraId="64E16E37"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Colet suplimentar</w:t>
      </w:r>
    </w:p>
    <w:p w14:paraId="374E2B44" w14:textId="77777777" w:rsidR="00B528E5" w:rsidRPr="00B528E5" w:rsidRDefault="00B528E5" w:rsidP="00B528E5">
      <w:pPr>
        <w:spacing w:line="276" w:lineRule="auto"/>
        <w:jc w:val="both"/>
        <w:rPr>
          <w:rFonts w:ascii="Aptos" w:hAnsi="Aptos"/>
          <w:color w:val="000000" w:themeColor="text1"/>
          <w:sz w:val="20"/>
          <w:szCs w:val="20"/>
        </w:rPr>
      </w:pPr>
    </w:p>
    <w:p w14:paraId="4CDEB023" w14:textId="4016B936" w:rsidR="00B528E5" w:rsidRPr="00B528E5" w:rsidRDefault="00B528E5" w:rsidP="00B528E5">
      <w:pPr>
        <w:pStyle w:val="Heading7"/>
        <w:rPr>
          <w:rFonts w:ascii="Aptos" w:hAnsi="Aptos"/>
          <w:color w:val="000000" w:themeColor="text1"/>
        </w:rPr>
      </w:pPr>
      <w:bookmarkStart w:id="32" w:name="_Toc208902216"/>
      <w:r w:rsidRPr="00B528E5">
        <w:rPr>
          <w:rFonts w:ascii="Aptos" w:hAnsi="Aptos"/>
          <w:color w:val="000000" w:themeColor="text1"/>
        </w:rPr>
        <w:t xml:space="preserve">6. Serviciul </w:t>
      </w:r>
      <w:r w:rsidR="002425E9">
        <w:rPr>
          <w:rFonts w:ascii="Aptos" w:hAnsi="Aptos"/>
          <w:color w:val="000000" w:themeColor="text1"/>
        </w:rPr>
        <w:t>„</w:t>
      </w:r>
      <w:r w:rsidRPr="00B528E5">
        <w:rPr>
          <w:rFonts w:ascii="Aptos" w:hAnsi="Aptos"/>
          <w:color w:val="000000" w:themeColor="text1"/>
        </w:rPr>
        <w:t>Livrare de weekend</w:t>
      </w:r>
      <w:bookmarkEnd w:id="32"/>
      <w:r w:rsidR="002425E9">
        <w:rPr>
          <w:rFonts w:ascii="Aptos" w:hAnsi="Aptos"/>
          <w:color w:val="000000" w:themeColor="text1"/>
        </w:rPr>
        <w:t>”</w:t>
      </w:r>
    </w:p>
    <w:p w14:paraId="1617FFCA" w14:textId="7167FB52" w:rsidR="00B528E5" w:rsidRPr="00B528E5" w:rsidRDefault="00B528E5" w:rsidP="00B528E5">
      <w:pPr>
        <w:spacing w:line="276" w:lineRule="auto"/>
        <w:jc w:val="both"/>
        <w:rPr>
          <w:rFonts w:ascii="Aptos" w:hAnsi="Aptos"/>
          <w:sz w:val="20"/>
          <w:szCs w:val="20"/>
        </w:rPr>
      </w:pPr>
      <w:r w:rsidRPr="00B528E5">
        <w:rPr>
          <w:rFonts w:ascii="Aptos" w:hAnsi="Aptos"/>
          <w:sz w:val="20"/>
          <w:szCs w:val="20"/>
        </w:rPr>
        <w:t>Este un serviciu care const</w:t>
      </w:r>
      <w:r w:rsidR="004D01E3" w:rsidRPr="00B528E5">
        <w:rPr>
          <w:rFonts w:ascii="Aptos" w:hAnsi="Aptos"/>
          <w:sz w:val="20"/>
          <w:szCs w:val="20"/>
        </w:rPr>
        <w:t>ă</w:t>
      </w:r>
      <w:r w:rsidRPr="00B528E5">
        <w:rPr>
          <w:rFonts w:ascii="Aptos" w:hAnsi="Aptos"/>
          <w:sz w:val="20"/>
          <w:szCs w:val="20"/>
        </w:rPr>
        <w:t xml:space="preserve"> în livrarea în zilele de Sâmbătă si Duminica, in intervalul 06.00-2</w:t>
      </w:r>
      <w:r w:rsidR="004D01E3">
        <w:rPr>
          <w:rFonts w:ascii="Aptos" w:hAnsi="Aptos"/>
          <w:sz w:val="20"/>
          <w:szCs w:val="20"/>
        </w:rPr>
        <w:t>2</w:t>
      </w:r>
      <w:r w:rsidRPr="00B528E5">
        <w:rPr>
          <w:rFonts w:ascii="Aptos" w:hAnsi="Aptos"/>
          <w:sz w:val="20"/>
          <w:szCs w:val="20"/>
        </w:rPr>
        <w:t>.00,  a trimiterilor poștale/a expedierilor preluate de la expeditor în aceeași zi, respectiv în ziua de sâmbăt</w:t>
      </w:r>
      <w:r w:rsidR="004D01E3" w:rsidRPr="00B528E5">
        <w:rPr>
          <w:rFonts w:ascii="Aptos" w:hAnsi="Aptos"/>
          <w:sz w:val="20"/>
          <w:szCs w:val="20"/>
        </w:rPr>
        <w:t>ă</w:t>
      </w:r>
      <w:r w:rsidR="004D01E3">
        <w:rPr>
          <w:rFonts w:ascii="Aptos" w:hAnsi="Aptos"/>
          <w:sz w:val="20"/>
          <w:szCs w:val="20"/>
        </w:rPr>
        <w:t xml:space="preserve"> si/sau duminic</w:t>
      </w:r>
      <w:r w:rsidR="004D01E3" w:rsidRPr="00B528E5">
        <w:rPr>
          <w:rFonts w:ascii="Aptos" w:hAnsi="Aptos"/>
          <w:sz w:val="20"/>
          <w:szCs w:val="20"/>
        </w:rPr>
        <w:t>ă</w:t>
      </w:r>
      <w:r w:rsidRPr="00B528E5">
        <w:rPr>
          <w:rFonts w:ascii="Aptos" w:hAnsi="Aptos"/>
          <w:sz w:val="20"/>
          <w:szCs w:val="20"/>
        </w:rPr>
        <w:t xml:space="preserve">. </w:t>
      </w:r>
    </w:p>
    <w:p w14:paraId="31BCB064" w14:textId="573584D1" w:rsidR="00B528E5" w:rsidRPr="00B528E5" w:rsidRDefault="00B528E5" w:rsidP="00B528E5">
      <w:pPr>
        <w:spacing w:line="276" w:lineRule="auto"/>
        <w:jc w:val="both"/>
        <w:rPr>
          <w:rFonts w:ascii="Aptos" w:hAnsi="Aptos"/>
          <w:sz w:val="20"/>
          <w:szCs w:val="20"/>
        </w:rPr>
      </w:pPr>
      <w:r w:rsidRPr="00B528E5">
        <w:rPr>
          <w:rFonts w:ascii="Aptos" w:hAnsi="Aptos"/>
          <w:sz w:val="20"/>
          <w:szCs w:val="20"/>
        </w:rPr>
        <w:t>Este activat prin bifarea corespunzătoare – de către expeditor – a căsuței aferente documentului de transport (</w:t>
      </w:r>
      <w:r w:rsidR="00E20C3D">
        <w:rPr>
          <w:rFonts w:ascii="Aptos" w:hAnsi="Aptos"/>
          <w:sz w:val="20"/>
          <w:szCs w:val="20"/>
        </w:rPr>
        <w:t>AWB</w:t>
      </w:r>
      <w:r w:rsidRPr="00B528E5">
        <w:rPr>
          <w:rFonts w:ascii="Aptos" w:hAnsi="Aptos"/>
          <w:sz w:val="20"/>
          <w:szCs w:val="20"/>
        </w:rPr>
        <w:t xml:space="preserve">). </w:t>
      </w:r>
    </w:p>
    <w:p w14:paraId="2EC7B529" w14:textId="02215C15" w:rsidR="00B528E5" w:rsidRPr="00B528E5" w:rsidRDefault="00B528E5" w:rsidP="00B528E5">
      <w:pPr>
        <w:spacing w:line="276" w:lineRule="auto"/>
        <w:jc w:val="both"/>
        <w:rPr>
          <w:rFonts w:ascii="Aptos" w:hAnsi="Aptos"/>
          <w:sz w:val="20"/>
          <w:szCs w:val="20"/>
        </w:rPr>
      </w:pPr>
      <w:r w:rsidRPr="00B528E5">
        <w:rPr>
          <w:rFonts w:ascii="Aptos" w:hAnsi="Aptos"/>
          <w:sz w:val="20"/>
          <w:szCs w:val="20"/>
        </w:rPr>
        <w:t>Livrarea se realizează la adresa de destinație menționată pe documentul de transport (</w:t>
      </w:r>
      <w:r w:rsidR="00E20C3D">
        <w:rPr>
          <w:rFonts w:ascii="Aptos" w:hAnsi="Aptos"/>
          <w:sz w:val="20"/>
          <w:szCs w:val="20"/>
        </w:rPr>
        <w:t>AWB</w:t>
      </w:r>
      <w:r w:rsidRPr="00B528E5">
        <w:rPr>
          <w:rFonts w:ascii="Aptos" w:hAnsi="Aptos"/>
          <w:sz w:val="20"/>
          <w:szCs w:val="20"/>
        </w:rPr>
        <w:t>).</w:t>
      </w:r>
    </w:p>
    <w:p w14:paraId="3E7DAEA6"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Livrarea trimiterii poștale se efectuează prin confirmarea PIN–ului de livrare primit de către destinatar prin e-mail/platforma </w:t>
      </w:r>
      <w:proofErr w:type="spellStart"/>
      <w:r w:rsidRPr="00B528E5">
        <w:rPr>
          <w:rFonts w:ascii="Aptos" w:hAnsi="Aptos"/>
          <w:sz w:val="20"/>
          <w:szCs w:val="20"/>
        </w:rPr>
        <w:t>Xpedist</w:t>
      </w:r>
      <w:proofErr w:type="spellEnd"/>
      <w:r w:rsidRPr="00B528E5">
        <w:rPr>
          <w:rFonts w:ascii="Aptos" w:hAnsi="Aptos"/>
          <w:sz w:val="20"/>
          <w:szCs w:val="20"/>
        </w:rPr>
        <w:t xml:space="preserve"> si/sau SMS. </w:t>
      </w:r>
    </w:p>
    <w:p w14:paraId="76A1FE74"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Poate fi asociat următoarelor servicii (basic sau adiționale):</w:t>
      </w:r>
    </w:p>
    <w:p w14:paraId="3FAB946A"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Livrare standard</w:t>
      </w:r>
    </w:p>
    <w:p w14:paraId="34696C1E"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 xml:space="preserve">Livrare </w:t>
      </w:r>
      <w:proofErr w:type="spellStart"/>
      <w:r w:rsidRPr="00B528E5">
        <w:rPr>
          <w:rFonts w:ascii="Aptos" w:hAnsi="Aptos"/>
        </w:rPr>
        <w:t>express</w:t>
      </w:r>
      <w:proofErr w:type="spellEnd"/>
    </w:p>
    <w:p w14:paraId="4B658AEC"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Livrare cu retur instant</w:t>
      </w:r>
    </w:p>
    <w:p w14:paraId="118F5947"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Livrare contra ramburs</w:t>
      </w:r>
    </w:p>
    <w:p w14:paraId="4360AE97" w14:textId="2537AACD" w:rsidR="00B528E5" w:rsidRPr="00B528E5" w:rsidRDefault="00B528E5" w:rsidP="00B528E5">
      <w:pPr>
        <w:pStyle w:val="ListParagraph"/>
        <w:numPr>
          <w:ilvl w:val="0"/>
          <w:numId w:val="25"/>
        </w:numPr>
        <w:spacing w:after="0"/>
        <w:rPr>
          <w:rFonts w:ascii="Aptos" w:hAnsi="Aptos"/>
        </w:rPr>
      </w:pPr>
      <w:r w:rsidRPr="00B528E5">
        <w:rPr>
          <w:rFonts w:ascii="Aptos" w:hAnsi="Aptos"/>
        </w:rPr>
        <w:t>Trimitere cu valoare declarat</w:t>
      </w:r>
      <w:r w:rsidR="002211C8" w:rsidRPr="00B528E5">
        <w:rPr>
          <w:rFonts w:ascii="Aptos" w:hAnsi="Aptos"/>
        </w:rPr>
        <w:t>ă</w:t>
      </w:r>
    </w:p>
    <w:p w14:paraId="6F16C0BA" w14:textId="16962C58" w:rsidR="00B528E5" w:rsidRPr="00B528E5" w:rsidRDefault="00B528E5" w:rsidP="00B528E5">
      <w:pPr>
        <w:pStyle w:val="ListParagraph"/>
        <w:numPr>
          <w:ilvl w:val="0"/>
          <w:numId w:val="25"/>
        </w:numPr>
        <w:spacing w:after="0"/>
        <w:rPr>
          <w:rFonts w:ascii="Aptos" w:hAnsi="Aptos"/>
        </w:rPr>
      </w:pPr>
      <w:r w:rsidRPr="00B528E5">
        <w:rPr>
          <w:rFonts w:ascii="Aptos" w:hAnsi="Aptos"/>
        </w:rPr>
        <w:t>Trimitere recomandat</w:t>
      </w:r>
      <w:r w:rsidR="002211C8" w:rsidRPr="00B528E5">
        <w:rPr>
          <w:rFonts w:ascii="Aptos" w:hAnsi="Aptos"/>
        </w:rPr>
        <w:t>ă</w:t>
      </w:r>
    </w:p>
    <w:p w14:paraId="56EC92A9"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Confirmare de primire</w:t>
      </w:r>
    </w:p>
    <w:p w14:paraId="4CC3373C" w14:textId="09BEC0F4" w:rsidR="00B528E5" w:rsidRPr="00B528E5" w:rsidRDefault="00B528E5" w:rsidP="00B528E5">
      <w:pPr>
        <w:pStyle w:val="ListParagraph"/>
        <w:numPr>
          <w:ilvl w:val="0"/>
          <w:numId w:val="25"/>
        </w:numPr>
        <w:spacing w:after="0"/>
        <w:rPr>
          <w:rFonts w:ascii="Aptos" w:hAnsi="Aptos"/>
        </w:rPr>
      </w:pPr>
      <w:r w:rsidRPr="00B528E5">
        <w:rPr>
          <w:rFonts w:ascii="Aptos" w:hAnsi="Aptos"/>
        </w:rPr>
        <w:t>Dovad</w:t>
      </w:r>
      <w:r w:rsidR="002211C8" w:rsidRPr="00B528E5">
        <w:rPr>
          <w:rFonts w:ascii="Aptos" w:hAnsi="Aptos"/>
        </w:rPr>
        <w:t>ă</w:t>
      </w:r>
      <w:r w:rsidR="002211C8">
        <w:rPr>
          <w:rFonts w:ascii="Aptos" w:hAnsi="Aptos"/>
        </w:rPr>
        <w:t xml:space="preserve"> </w:t>
      </w:r>
      <w:r w:rsidRPr="00B528E5">
        <w:rPr>
          <w:rFonts w:ascii="Aptos" w:hAnsi="Aptos"/>
        </w:rPr>
        <w:t>de ridicare</w:t>
      </w:r>
    </w:p>
    <w:p w14:paraId="782ACA77"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Ridicare si predare la ușă</w:t>
      </w:r>
    </w:p>
    <w:p w14:paraId="1CA636FC"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Colet suplimentar</w:t>
      </w:r>
    </w:p>
    <w:p w14:paraId="2F982FD9" w14:textId="77777777" w:rsidR="00B528E5" w:rsidRPr="00B528E5" w:rsidRDefault="00B528E5" w:rsidP="00B528E5">
      <w:pPr>
        <w:pStyle w:val="ListParagraph"/>
        <w:spacing w:after="0"/>
        <w:rPr>
          <w:rFonts w:ascii="Aptos" w:hAnsi="Aptos"/>
        </w:rPr>
      </w:pPr>
    </w:p>
    <w:p w14:paraId="7C706A8D" w14:textId="77777777" w:rsidR="00B528E5" w:rsidRPr="00B528E5" w:rsidRDefault="00B528E5" w:rsidP="00B528E5">
      <w:pPr>
        <w:pStyle w:val="Heading7"/>
        <w:rPr>
          <w:rFonts w:ascii="Aptos" w:hAnsi="Aptos"/>
          <w:color w:val="000000" w:themeColor="text1"/>
        </w:rPr>
      </w:pPr>
      <w:bookmarkStart w:id="33" w:name="_Toc208902217"/>
      <w:r w:rsidRPr="00B528E5">
        <w:rPr>
          <w:rFonts w:ascii="Aptos" w:hAnsi="Aptos"/>
          <w:color w:val="000000" w:themeColor="text1"/>
        </w:rPr>
        <w:t>7. Serviciul „Trimitere cu valoare declarata”</w:t>
      </w:r>
      <w:bookmarkEnd w:id="33"/>
    </w:p>
    <w:p w14:paraId="7FB49170"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Este serviciul poștal a cărui particularitate constă în asigurarea unei trimiteri poștale înregistrate împotriva pierderii, furtului, distrugerii totale sau parțiale ori deteriorării, pentru o sumă care nu poate depăși valoarea declarată de către expeditor și în eliberarea, la cerere, ulterior depunerii, respectiv livrării trimiterii poștale, a unei dovezi privind depunerea trimiterii poștale sau livrarea la destinatar, fără a fi confirmată în scris de către acesta. </w:t>
      </w:r>
    </w:p>
    <w:p w14:paraId="4D3C7D62" w14:textId="3C6D9FBD" w:rsidR="00B528E5" w:rsidRPr="00B528E5" w:rsidRDefault="00B528E5" w:rsidP="00B528E5">
      <w:pPr>
        <w:spacing w:line="276" w:lineRule="auto"/>
        <w:jc w:val="both"/>
        <w:rPr>
          <w:rFonts w:ascii="Aptos" w:hAnsi="Aptos"/>
          <w:sz w:val="20"/>
          <w:szCs w:val="20"/>
        </w:rPr>
      </w:pPr>
      <w:r w:rsidRPr="00B528E5">
        <w:rPr>
          <w:rFonts w:ascii="Aptos" w:hAnsi="Aptos"/>
          <w:sz w:val="20"/>
          <w:szCs w:val="20"/>
        </w:rPr>
        <w:t>Este activat prin bifarea corespunzătoare a căsuței aferente documentului de transport (</w:t>
      </w:r>
      <w:r w:rsidR="00E20C3D">
        <w:rPr>
          <w:rFonts w:ascii="Aptos" w:hAnsi="Aptos"/>
          <w:sz w:val="20"/>
          <w:szCs w:val="20"/>
        </w:rPr>
        <w:t>AWB</w:t>
      </w:r>
      <w:r w:rsidRPr="00B528E5">
        <w:rPr>
          <w:rFonts w:ascii="Aptos" w:hAnsi="Aptos"/>
          <w:sz w:val="20"/>
          <w:szCs w:val="20"/>
        </w:rPr>
        <w:t xml:space="preserve">). </w:t>
      </w:r>
    </w:p>
    <w:p w14:paraId="24A2F0A5" w14:textId="1908DC8B" w:rsidR="00B528E5" w:rsidRPr="00B528E5" w:rsidRDefault="00B528E5" w:rsidP="00B528E5">
      <w:pPr>
        <w:spacing w:line="276" w:lineRule="auto"/>
        <w:jc w:val="both"/>
        <w:rPr>
          <w:rFonts w:ascii="Aptos" w:hAnsi="Aptos"/>
          <w:sz w:val="20"/>
          <w:szCs w:val="20"/>
        </w:rPr>
      </w:pPr>
      <w:r w:rsidRPr="00B528E5">
        <w:rPr>
          <w:rFonts w:ascii="Aptos" w:hAnsi="Aptos"/>
          <w:sz w:val="20"/>
          <w:szCs w:val="20"/>
        </w:rPr>
        <w:t>Valoarea declarată trebuie să fie menționată corect pe documentul de transport (</w:t>
      </w:r>
      <w:r w:rsidR="00E20C3D">
        <w:rPr>
          <w:rFonts w:ascii="Aptos" w:hAnsi="Aptos"/>
          <w:sz w:val="20"/>
          <w:szCs w:val="20"/>
        </w:rPr>
        <w:t>AWB</w:t>
      </w:r>
      <w:r w:rsidRPr="00B528E5">
        <w:rPr>
          <w:rFonts w:ascii="Aptos" w:hAnsi="Aptos"/>
          <w:sz w:val="20"/>
          <w:szCs w:val="20"/>
        </w:rPr>
        <w:t xml:space="preserve">). </w:t>
      </w:r>
    </w:p>
    <w:p w14:paraId="19F6ADD4"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Valoarea declarată nu trebuie să depășească valoare de 5.000 lei/trimitere poștală. </w:t>
      </w:r>
    </w:p>
    <w:p w14:paraId="27776739" w14:textId="47E1BC96" w:rsidR="00B528E5" w:rsidRPr="00B528E5" w:rsidRDefault="00B528E5" w:rsidP="00B528E5">
      <w:pPr>
        <w:spacing w:line="276" w:lineRule="auto"/>
        <w:jc w:val="both"/>
        <w:rPr>
          <w:rFonts w:ascii="Aptos" w:hAnsi="Aptos"/>
          <w:sz w:val="20"/>
          <w:szCs w:val="20"/>
        </w:rPr>
      </w:pPr>
      <w:r w:rsidRPr="00B528E5">
        <w:rPr>
          <w:rFonts w:ascii="Aptos" w:hAnsi="Aptos"/>
          <w:sz w:val="20"/>
          <w:szCs w:val="20"/>
        </w:rPr>
        <w:lastRenderedPageBreak/>
        <w:t xml:space="preserve">Taxa pe care Expeditorul trebuie să o achite către </w:t>
      </w:r>
      <w:proofErr w:type="spellStart"/>
      <w:r w:rsidRPr="00B528E5">
        <w:rPr>
          <w:rFonts w:ascii="Aptos" w:hAnsi="Aptos"/>
          <w:sz w:val="20"/>
          <w:szCs w:val="20"/>
        </w:rPr>
        <w:t>Xpedist</w:t>
      </w:r>
      <w:proofErr w:type="spellEnd"/>
      <w:r w:rsidRPr="00B528E5">
        <w:rPr>
          <w:rFonts w:ascii="Aptos" w:hAnsi="Aptos"/>
          <w:sz w:val="20"/>
          <w:szCs w:val="20"/>
        </w:rPr>
        <w:t xml:space="preserve"> este de 1% calculată la valoarea declarată, menționată pe documentul de transport (</w:t>
      </w:r>
      <w:r w:rsidR="00E20C3D">
        <w:rPr>
          <w:rFonts w:ascii="Aptos" w:hAnsi="Aptos"/>
          <w:sz w:val="20"/>
          <w:szCs w:val="20"/>
        </w:rPr>
        <w:t>AWB</w:t>
      </w:r>
      <w:r w:rsidRPr="00B528E5">
        <w:rPr>
          <w:rFonts w:ascii="Aptos" w:hAnsi="Aptos"/>
          <w:sz w:val="20"/>
          <w:szCs w:val="20"/>
        </w:rPr>
        <w:t xml:space="preserve">). </w:t>
      </w:r>
    </w:p>
    <w:p w14:paraId="2ABFBAF1"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Poate fi asociat următoarelor servicii (basic sau adiționale):</w:t>
      </w:r>
    </w:p>
    <w:p w14:paraId="18738319"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Livrare standard</w:t>
      </w:r>
    </w:p>
    <w:p w14:paraId="22791DDE"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 xml:space="preserve">Livrare </w:t>
      </w:r>
      <w:proofErr w:type="spellStart"/>
      <w:r w:rsidRPr="00B528E5">
        <w:rPr>
          <w:rFonts w:ascii="Aptos" w:hAnsi="Aptos"/>
        </w:rPr>
        <w:t>express</w:t>
      </w:r>
      <w:proofErr w:type="spellEnd"/>
    </w:p>
    <w:p w14:paraId="1B7B8194"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Livrare de noapte</w:t>
      </w:r>
    </w:p>
    <w:p w14:paraId="6C26B985"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Livrare de weekend</w:t>
      </w:r>
    </w:p>
    <w:p w14:paraId="24A80A58"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Livrare cu retur instant</w:t>
      </w:r>
    </w:p>
    <w:p w14:paraId="5DA1A284"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Livrare contra ramburs</w:t>
      </w:r>
    </w:p>
    <w:p w14:paraId="1CE485E9" w14:textId="6141FC31" w:rsidR="00B528E5" w:rsidRPr="00B528E5" w:rsidRDefault="00B528E5" w:rsidP="00B528E5">
      <w:pPr>
        <w:pStyle w:val="ListParagraph"/>
        <w:numPr>
          <w:ilvl w:val="0"/>
          <w:numId w:val="25"/>
        </w:numPr>
        <w:spacing w:after="0"/>
        <w:rPr>
          <w:rFonts w:ascii="Aptos" w:hAnsi="Aptos"/>
        </w:rPr>
      </w:pPr>
      <w:r w:rsidRPr="00B528E5">
        <w:rPr>
          <w:rFonts w:ascii="Aptos" w:hAnsi="Aptos"/>
        </w:rPr>
        <w:t>Trimitere recomandat</w:t>
      </w:r>
      <w:r w:rsidR="00D943AC" w:rsidRPr="00B528E5">
        <w:rPr>
          <w:rFonts w:ascii="Aptos" w:hAnsi="Aptos"/>
        </w:rPr>
        <w:t>ă</w:t>
      </w:r>
    </w:p>
    <w:p w14:paraId="05F1FAF6"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Confirmare de primire</w:t>
      </w:r>
    </w:p>
    <w:p w14:paraId="2F357580" w14:textId="0D05BB6E" w:rsidR="00B528E5" w:rsidRPr="00B528E5" w:rsidRDefault="00B528E5" w:rsidP="00B528E5">
      <w:pPr>
        <w:pStyle w:val="ListParagraph"/>
        <w:numPr>
          <w:ilvl w:val="0"/>
          <w:numId w:val="25"/>
        </w:numPr>
        <w:spacing w:after="0"/>
        <w:rPr>
          <w:rFonts w:ascii="Aptos" w:hAnsi="Aptos"/>
        </w:rPr>
      </w:pPr>
      <w:r w:rsidRPr="00B528E5">
        <w:rPr>
          <w:rFonts w:ascii="Aptos" w:hAnsi="Aptos"/>
        </w:rPr>
        <w:t>Dovad</w:t>
      </w:r>
      <w:r w:rsidR="00D943AC" w:rsidRPr="00B528E5">
        <w:rPr>
          <w:rFonts w:ascii="Aptos" w:hAnsi="Aptos"/>
        </w:rPr>
        <w:t>ă</w:t>
      </w:r>
      <w:r w:rsidRPr="00B528E5">
        <w:rPr>
          <w:rFonts w:ascii="Aptos" w:hAnsi="Aptos"/>
        </w:rPr>
        <w:t xml:space="preserve"> de ridicare</w:t>
      </w:r>
    </w:p>
    <w:p w14:paraId="30E989F1"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Ridicare si predare la ușă</w:t>
      </w:r>
    </w:p>
    <w:p w14:paraId="0A5D9F3F"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Colet suplimentar</w:t>
      </w:r>
    </w:p>
    <w:p w14:paraId="44B2EC4F" w14:textId="77777777" w:rsidR="00B528E5" w:rsidRPr="00B528E5" w:rsidRDefault="00B528E5" w:rsidP="00B528E5">
      <w:pPr>
        <w:pStyle w:val="ListParagraph"/>
        <w:spacing w:after="0"/>
        <w:rPr>
          <w:rFonts w:ascii="Aptos" w:hAnsi="Aptos"/>
        </w:rPr>
      </w:pPr>
    </w:p>
    <w:p w14:paraId="1F2063EC" w14:textId="77777777" w:rsidR="00B528E5" w:rsidRPr="00B528E5" w:rsidRDefault="00B528E5" w:rsidP="00B528E5">
      <w:pPr>
        <w:pStyle w:val="Heading7"/>
        <w:rPr>
          <w:rFonts w:ascii="Aptos" w:hAnsi="Aptos"/>
          <w:color w:val="000000" w:themeColor="text1"/>
        </w:rPr>
      </w:pPr>
      <w:bookmarkStart w:id="34" w:name="_Toc208902218"/>
      <w:r w:rsidRPr="00B528E5">
        <w:rPr>
          <w:rFonts w:ascii="Aptos" w:hAnsi="Aptos"/>
          <w:color w:val="000000" w:themeColor="text1"/>
        </w:rPr>
        <w:t>8. Serviciul „Livrare contra ramburs”</w:t>
      </w:r>
      <w:bookmarkEnd w:id="34"/>
    </w:p>
    <w:p w14:paraId="38A62AAE" w14:textId="77777777" w:rsidR="00B528E5" w:rsidRPr="00B528E5" w:rsidRDefault="00B528E5" w:rsidP="00B528E5">
      <w:pPr>
        <w:spacing w:line="276" w:lineRule="auto"/>
        <w:jc w:val="both"/>
        <w:rPr>
          <w:rFonts w:ascii="Aptos" w:hAnsi="Aptos"/>
          <w:color w:val="000000" w:themeColor="text1"/>
          <w:sz w:val="20"/>
          <w:szCs w:val="20"/>
        </w:rPr>
      </w:pPr>
      <w:r w:rsidRPr="00B528E5">
        <w:rPr>
          <w:rFonts w:ascii="Aptos" w:hAnsi="Aptos"/>
          <w:color w:val="000000" w:themeColor="text1"/>
          <w:sz w:val="20"/>
          <w:szCs w:val="20"/>
        </w:rPr>
        <w:t xml:space="preserve">Este un serviciu poștal a cărui particularitate constă în achitarea de către destinatar expeditorului, prin intermediul rețelei poștale (inclusiv prin intermediul platformei </w:t>
      </w:r>
      <w:proofErr w:type="spellStart"/>
      <w:r w:rsidRPr="00B528E5">
        <w:rPr>
          <w:rFonts w:ascii="Aptos" w:hAnsi="Aptos"/>
          <w:color w:val="000000" w:themeColor="text1"/>
          <w:sz w:val="20"/>
          <w:szCs w:val="20"/>
        </w:rPr>
        <w:t>Xpedist</w:t>
      </w:r>
      <w:proofErr w:type="spellEnd"/>
      <w:r w:rsidRPr="00B528E5">
        <w:rPr>
          <w:rFonts w:ascii="Aptos" w:hAnsi="Aptos"/>
          <w:color w:val="000000" w:themeColor="text1"/>
          <w:sz w:val="20"/>
          <w:szCs w:val="20"/>
        </w:rPr>
        <w:t>), a contravalorii bunului care face obiectul trimiterii poștale înregistrate.</w:t>
      </w:r>
    </w:p>
    <w:p w14:paraId="59C015CC" w14:textId="54150070"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Preluarea acestor trimiteri poștale se face numai în condițiile în care expeditorul a indicat în mod corect </w:t>
      </w:r>
      <w:r w:rsidR="009A1382" w:rsidRPr="00B528E5">
        <w:rPr>
          <w:rFonts w:ascii="Aptos" w:hAnsi="Aptos"/>
          <w:sz w:val="20"/>
          <w:szCs w:val="20"/>
        </w:rPr>
        <w:t>și</w:t>
      </w:r>
      <w:r w:rsidRPr="00B528E5">
        <w:rPr>
          <w:rFonts w:ascii="Aptos" w:hAnsi="Aptos"/>
          <w:sz w:val="20"/>
          <w:szCs w:val="20"/>
        </w:rPr>
        <w:t xml:space="preserve"> complet toate datele sale de identificare, precum și dacă, suplimentar îndeplinirii condițiilor de acceptare stipulate în preambulul prezentului document, expeditorul completează declarația pe proprie răspundere cu privire la bunurile care fac obiectul trimiterii poștale respective.</w:t>
      </w:r>
    </w:p>
    <w:p w14:paraId="391122FA"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Valoarea maxima a rambursului este de 5.000 lei,.</w:t>
      </w:r>
    </w:p>
    <w:p w14:paraId="6177B1ED"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Termenul de returnare a contravalorii trimiterilor poștale către expeditor (sumele colectate de la destinatar) este de 5 zile lucrătoare de la livrare.</w:t>
      </w:r>
    </w:p>
    <w:p w14:paraId="47F1BA86"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Poate fi asociat următoarelor servicii (basic sau adiționale):</w:t>
      </w:r>
    </w:p>
    <w:p w14:paraId="1F8D6FF6"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Livrare standard</w:t>
      </w:r>
    </w:p>
    <w:p w14:paraId="100CFC93"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 xml:space="preserve">Livrare </w:t>
      </w:r>
      <w:proofErr w:type="spellStart"/>
      <w:r w:rsidRPr="00B528E5">
        <w:rPr>
          <w:rFonts w:ascii="Aptos" w:hAnsi="Aptos"/>
        </w:rPr>
        <w:t>express</w:t>
      </w:r>
      <w:proofErr w:type="spellEnd"/>
    </w:p>
    <w:p w14:paraId="5D423C76"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Livrare de noapte</w:t>
      </w:r>
    </w:p>
    <w:p w14:paraId="51166963"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Livrare de weekend</w:t>
      </w:r>
    </w:p>
    <w:p w14:paraId="63D5D1BB"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Livrare cu retur instant</w:t>
      </w:r>
    </w:p>
    <w:p w14:paraId="1CDBD9D0"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Livrare contra ramburs</w:t>
      </w:r>
    </w:p>
    <w:p w14:paraId="393FC319"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Trimitere cu valoare declarată</w:t>
      </w:r>
    </w:p>
    <w:p w14:paraId="5E2C7B4F" w14:textId="5F9C1027" w:rsidR="00B528E5" w:rsidRPr="00B528E5" w:rsidRDefault="00B528E5" w:rsidP="00B528E5">
      <w:pPr>
        <w:pStyle w:val="ListParagraph"/>
        <w:numPr>
          <w:ilvl w:val="0"/>
          <w:numId w:val="25"/>
        </w:numPr>
        <w:spacing w:after="0"/>
        <w:rPr>
          <w:rFonts w:ascii="Aptos" w:hAnsi="Aptos"/>
        </w:rPr>
      </w:pPr>
      <w:r w:rsidRPr="00B528E5">
        <w:rPr>
          <w:rFonts w:ascii="Aptos" w:hAnsi="Aptos"/>
        </w:rPr>
        <w:t>Trimitere recomandat</w:t>
      </w:r>
      <w:r w:rsidR="009A1382" w:rsidRPr="00B528E5">
        <w:rPr>
          <w:rFonts w:ascii="Aptos" w:hAnsi="Aptos"/>
        </w:rPr>
        <w:t>ă</w:t>
      </w:r>
    </w:p>
    <w:p w14:paraId="6B836EBF"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Confirmare de primire</w:t>
      </w:r>
    </w:p>
    <w:p w14:paraId="2C3C888E" w14:textId="7562016F" w:rsidR="00B528E5" w:rsidRPr="00B528E5" w:rsidRDefault="00B528E5" w:rsidP="00B528E5">
      <w:pPr>
        <w:pStyle w:val="ListParagraph"/>
        <w:numPr>
          <w:ilvl w:val="0"/>
          <w:numId w:val="25"/>
        </w:numPr>
        <w:spacing w:after="0"/>
        <w:rPr>
          <w:rFonts w:ascii="Aptos" w:hAnsi="Aptos"/>
        </w:rPr>
      </w:pPr>
      <w:r w:rsidRPr="00B528E5">
        <w:rPr>
          <w:rFonts w:ascii="Aptos" w:hAnsi="Aptos"/>
        </w:rPr>
        <w:t>Dovad</w:t>
      </w:r>
      <w:r w:rsidR="009A1382" w:rsidRPr="00B528E5">
        <w:rPr>
          <w:rFonts w:ascii="Aptos" w:hAnsi="Aptos"/>
        </w:rPr>
        <w:t>ă</w:t>
      </w:r>
      <w:r w:rsidRPr="00B528E5">
        <w:rPr>
          <w:rFonts w:ascii="Aptos" w:hAnsi="Aptos"/>
        </w:rPr>
        <w:t xml:space="preserve"> de ridicare</w:t>
      </w:r>
    </w:p>
    <w:p w14:paraId="294F6A1B"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Ridicare si predare la ușă</w:t>
      </w:r>
    </w:p>
    <w:p w14:paraId="66A66253" w14:textId="77777777" w:rsidR="00B528E5" w:rsidRPr="00B528E5" w:rsidRDefault="00B528E5" w:rsidP="00B528E5">
      <w:pPr>
        <w:pStyle w:val="ListParagraph"/>
        <w:numPr>
          <w:ilvl w:val="0"/>
          <w:numId w:val="25"/>
        </w:numPr>
        <w:spacing w:after="0"/>
        <w:rPr>
          <w:rFonts w:ascii="Aptos" w:hAnsi="Aptos"/>
        </w:rPr>
      </w:pPr>
      <w:r w:rsidRPr="00B528E5">
        <w:rPr>
          <w:rFonts w:ascii="Aptos" w:hAnsi="Aptos"/>
        </w:rPr>
        <w:t>Colet suplimentar</w:t>
      </w:r>
    </w:p>
    <w:p w14:paraId="18170629" w14:textId="77777777" w:rsidR="00B528E5" w:rsidRPr="00B528E5" w:rsidRDefault="00B528E5" w:rsidP="00B528E5">
      <w:pPr>
        <w:rPr>
          <w:rFonts w:ascii="Aptos" w:hAnsi="Aptos"/>
          <w:color w:val="000000" w:themeColor="text1"/>
        </w:rPr>
      </w:pPr>
    </w:p>
    <w:p w14:paraId="46541DF9" w14:textId="77777777" w:rsidR="00B528E5" w:rsidRPr="00B528E5" w:rsidRDefault="00B528E5" w:rsidP="00B528E5">
      <w:pPr>
        <w:pStyle w:val="Heading7"/>
        <w:rPr>
          <w:rFonts w:ascii="Aptos" w:hAnsi="Aptos"/>
          <w:color w:val="000000" w:themeColor="text1"/>
        </w:rPr>
      </w:pPr>
      <w:bookmarkStart w:id="35" w:name="_Toc208902219"/>
      <w:r w:rsidRPr="00B528E5">
        <w:rPr>
          <w:rFonts w:ascii="Aptos" w:hAnsi="Aptos"/>
          <w:color w:val="000000" w:themeColor="text1"/>
        </w:rPr>
        <w:t>9. Serviciul de „Trimitere recomandata”</w:t>
      </w:r>
      <w:bookmarkEnd w:id="35"/>
    </w:p>
    <w:p w14:paraId="240EB373" w14:textId="77777777" w:rsidR="00B528E5" w:rsidRPr="00B528E5" w:rsidRDefault="00B528E5" w:rsidP="00B528E5">
      <w:pPr>
        <w:spacing w:line="276" w:lineRule="auto"/>
        <w:jc w:val="both"/>
        <w:rPr>
          <w:rFonts w:ascii="Aptos" w:hAnsi="Aptos"/>
          <w:color w:val="000000" w:themeColor="text1"/>
          <w:sz w:val="20"/>
          <w:szCs w:val="20"/>
        </w:rPr>
      </w:pPr>
      <w:proofErr w:type="spellStart"/>
      <w:r w:rsidRPr="00B528E5">
        <w:rPr>
          <w:rFonts w:ascii="Aptos" w:hAnsi="Aptos"/>
          <w:color w:val="000000" w:themeColor="text1"/>
          <w:sz w:val="20"/>
          <w:szCs w:val="20"/>
        </w:rPr>
        <w:t>Xpedist</w:t>
      </w:r>
      <w:proofErr w:type="spellEnd"/>
      <w:r w:rsidRPr="00B528E5">
        <w:rPr>
          <w:rFonts w:ascii="Aptos" w:hAnsi="Aptos"/>
          <w:color w:val="000000" w:themeColor="text1"/>
          <w:sz w:val="20"/>
          <w:szCs w:val="20"/>
        </w:rPr>
        <w:t xml:space="preserve"> furnizează serviciul de trimitere recomandată ale cărui particularități constau în oferirea unei garanții forfetare împotriva riscurilor de pierdere, furt, distrugere totală sau parțială ori deteriorare a trimiterii poștale înregistrate și în eliberarea, la cerere, ulterior depunerii, respectiv livrării trimiterii poștale, a unei dovezi privind depunerea trimiterii poștale sau livrarea la destinatar, fără a fi confirmată în scris de către acesta.</w:t>
      </w:r>
    </w:p>
    <w:p w14:paraId="6306FC05" w14:textId="77777777" w:rsidR="00B528E5" w:rsidRPr="00B528E5" w:rsidRDefault="00B528E5" w:rsidP="00B528E5">
      <w:pPr>
        <w:spacing w:line="276" w:lineRule="auto"/>
        <w:jc w:val="both"/>
        <w:rPr>
          <w:rFonts w:ascii="Aptos" w:hAnsi="Aptos"/>
          <w:color w:val="000000" w:themeColor="text1"/>
          <w:sz w:val="20"/>
          <w:szCs w:val="20"/>
        </w:rPr>
      </w:pPr>
      <w:r w:rsidRPr="00B528E5">
        <w:rPr>
          <w:rFonts w:ascii="Aptos" w:hAnsi="Aptos"/>
          <w:color w:val="000000" w:themeColor="text1"/>
          <w:sz w:val="20"/>
          <w:szCs w:val="20"/>
        </w:rPr>
        <w:t xml:space="preserve">Toate tipurile de servicii prestate de către </w:t>
      </w:r>
      <w:proofErr w:type="spellStart"/>
      <w:r w:rsidRPr="00B528E5">
        <w:rPr>
          <w:rFonts w:ascii="Aptos" w:hAnsi="Aptos"/>
          <w:color w:val="000000" w:themeColor="text1"/>
          <w:sz w:val="20"/>
          <w:szCs w:val="20"/>
        </w:rPr>
        <w:t>Xpedist</w:t>
      </w:r>
      <w:proofErr w:type="spellEnd"/>
      <w:r w:rsidRPr="00B528E5">
        <w:rPr>
          <w:rFonts w:ascii="Aptos" w:hAnsi="Aptos"/>
          <w:color w:val="000000" w:themeColor="text1"/>
          <w:sz w:val="20"/>
          <w:szCs w:val="20"/>
        </w:rPr>
        <w:t xml:space="preserve"> sunt </w:t>
      </w:r>
      <w:proofErr w:type="spellStart"/>
      <w:r w:rsidRPr="00B528E5">
        <w:rPr>
          <w:rFonts w:ascii="Aptos" w:hAnsi="Aptos"/>
          <w:color w:val="000000" w:themeColor="text1"/>
          <w:sz w:val="20"/>
          <w:szCs w:val="20"/>
        </w:rPr>
        <w:t>door-to-door</w:t>
      </w:r>
      <w:proofErr w:type="spellEnd"/>
      <w:r w:rsidRPr="00B528E5">
        <w:rPr>
          <w:rFonts w:ascii="Aptos" w:hAnsi="Aptos"/>
          <w:color w:val="000000" w:themeColor="text1"/>
          <w:sz w:val="20"/>
          <w:szCs w:val="20"/>
        </w:rPr>
        <w:t xml:space="preserve"> si sunt garantate împotriva riscurilor menționate mai sus.</w:t>
      </w:r>
    </w:p>
    <w:p w14:paraId="1DFF4354" w14:textId="732EF0F9" w:rsidR="00B528E5" w:rsidRPr="00B528E5" w:rsidRDefault="00B528E5" w:rsidP="00B528E5">
      <w:pPr>
        <w:spacing w:line="276" w:lineRule="auto"/>
        <w:jc w:val="both"/>
        <w:rPr>
          <w:rFonts w:ascii="Aptos" w:hAnsi="Aptos"/>
          <w:color w:val="000000" w:themeColor="text1"/>
          <w:sz w:val="20"/>
          <w:szCs w:val="20"/>
        </w:rPr>
      </w:pPr>
      <w:proofErr w:type="spellStart"/>
      <w:r w:rsidRPr="00B528E5">
        <w:rPr>
          <w:rFonts w:ascii="Aptos" w:hAnsi="Aptos"/>
          <w:color w:val="000000" w:themeColor="text1"/>
          <w:sz w:val="20"/>
          <w:szCs w:val="20"/>
        </w:rPr>
        <w:lastRenderedPageBreak/>
        <w:t>Xpedist</w:t>
      </w:r>
      <w:proofErr w:type="spellEnd"/>
      <w:r w:rsidRPr="00B528E5">
        <w:rPr>
          <w:rFonts w:ascii="Aptos" w:hAnsi="Aptos"/>
          <w:color w:val="000000" w:themeColor="text1"/>
          <w:sz w:val="20"/>
          <w:szCs w:val="20"/>
        </w:rPr>
        <w:t xml:space="preserve"> oferă in mod automat, pentru toate tipurile de servicii, dovad</w:t>
      </w:r>
      <w:r w:rsidR="001D4BF9" w:rsidRPr="00B528E5">
        <w:rPr>
          <w:rFonts w:ascii="Aptos" w:hAnsi="Aptos"/>
          <w:sz w:val="20"/>
          <w:szCs w:val="20"/>
        </w:rPr>
        <w:t>ă</w:t>
      </w:r>
      <w:r w:rsidRPr="00B528E5">
        <w:rPr>
          <w:rFonts w:ascii="Aptos" w:hAnsi="Aptos"/>
          <w:color w:val="000000" w:themeColor="text1"/>
          <w:sz w:val="20"/>
          <w:szCs w:val="20"/>
        </w:rPr>
        <w:t xml:space="preserve"> de ridicare-predare la destinatar, prin semnătură/fotografie.</w:t>
      </w:r>
    </w:p>
    <w:p w14:paraId="64C6BC7D" w14:textId="77777777" w:rsidR="00B528E5" w:rsidRPr="00B528E5" w:rsidRDefault="00B528E5" w:rsidP="00B528E5">
      <w:pPr>
        <w:rPr>
          <w:rFonts w:ascii="Aptos" w:hAnsi="Aptos"/>
          <w:b/>
          <w:bCs/>
          <w:color w:val="2C57A9"/>
        </w:rPr>
      </w:pPr>
    </w:p>
    <w:p w14:paraId="3739F27C" w14:textId="77777777" w:rsidR="00B528E5" w:rsidRPr="00B528E5" w:rsidRDefault="00B528E5" w:rsidP="00B528E5">
      <w:pPr>
        <w:pStyle w:val="Heading7"/>
        <w:rPr>
          <w:rFonts w:ascii="Aptos" w:hAnsi="Aptos"/>
          <w:color w:val="000000" w:themeColor="text1"/>
        </w:rPr>
      </w:pPr>
      <w:bookmarkStart w:id="36" w:name="_Toc208902220"/>
      <w:r w:rsidRPr="00B528E5">
        <w:rPr>
          <w:rFonts w:ascii="Aptos" w:hAnsi="Aptos"/>
          <w:color w:val="000000" w:themeColor="text1"/>
        </w:rPr>
        <w:t>10. Serviciul „Confirmare de primire”</w:t>
      </w:r>
      <w:bookmarkEnd w:id="36"/>
    </w:p>
    <w:p w14:paraId="4518482D" w14:textId="77777777" w:rsidR="00B528E5" w:rsidRPr="00B528E5" w:rsidRDefault="00B528E5" w:rsidP="00B528E5">
      <w:pPr>
        <w:spacing w:line="276" w:lineRule="auto"/>
        <w:ind w:left="-5"/>
        <w:jc w:val="both"/>
        <w:rPr>
          <w:rFonts w:ascii="Aptos" w:hAnsi="Aptos"/>
          <w:sz w:val="20"/>
          <w:szCs w:val="20"/>
        </w:rPr>
      </w:pPr>
      <w:r w:rsidRPr="00B528E5">
        <w:rPr>
          <w:rFonts w:ascii="Aptos" w:hAnsi="Aptos"/>
          <w:sz w:val="20"/>
          <w:szCs w:val="20"/>
        </w:rPr>
        <w:t>Este un serviciu poștal a cărui particularitate constă în predarea către expeditor a dovezii privind predarea trimiterii poștale înregistrate, confirmată în scris de destinatar. Termenul de returnare către expeditor a formularului care atestă predarea trimiterii poștale, confirmată în scris de către destinatar, este de 5 zile lucrătoare de la livrare.</w:t>
      </w:r>
    </w:p>
    <w:p w14:paraId="4F95CAFA" w14:textId="59C68BA5" w:rsidR="00B528E5" w:rsidRPr="00B528E5" w:rsidRDefault="00B528E5" w:rsidP="00B528E5">
      <w:pPr>
        <w:spacing w:line="276" w:lineRule="auto"/>
        <w:jc w:val="both"/>
        <w:rPr>
          <w:rFonts w:ascii="Aptos" w:hAnsi="Aptos"/>
          <w:color w:val="000000" w:themeColor="text1"/>
          <w:sz w:val="20"/>
          <w:szCs w:val="20"/>
        </w:rPr>
      </w:pPr>
      <w:r w:rsidRPr="00B528E5">
        <w:rPr>
          <w:rFonts w:ascii="Aptos" w:hAnsi="Aptos"/>
          <w:color w:val="000000" w:themeColor="text1"/>
          <w:sz w:val="20"/>
          <w:szCs w:val="20"/>
        </w:rPr>
        <w:t xml:space="preserve">Toate tipurile de servicii prestate de către </w:t>
      </w:r>
      <w:proofErr w:type="spellStart"/>
      <w:r w:rsidRPr="00B528E5">
        <w:rPr>
          <w:rFonts w:ascii="Aptos" w:hAnsi="Aptos"/>
          <w:color w:val="000000" w:themeColor="text1"/>
          <w:sz w:val="20"/>
          <w:szCs w:val="20"/>
        </w:rPr>
        <w:t>Xpedist</w:t>
      </w:r>
      <w:proofErr w:type="spellEnd"/>
      <w:r w:rsidRPr="00B528E5">
        <w:rPr>
          <w:rFonts w:ascii="Aptos" w:hAnsi="Aptos"/>
          <w:color w:val="000000" w:themeColor="text1"/>
          <w:sz w:val="20"/>
          <w:szCs w:val="20"/>
        </w:rPr>
        <w:t xml:space="preserve"> sunt </w:t>
      </w:r>
      <w:proofErr w:type="spellStart"/>
      <w:r w:rsidRPr="00B528E5">
        <w:rPr>
          <w:rFonts w:ascii="Aptos" w:hAnsi="Aptos"/>
          <w:color w:val="000000" w:themeColor="text1"/>
          <w:sz w:val="20"/>
          <w:szCs w:val="20"/>
        </w:rPr>
        <w:t>door-to-door</w:t>
      </w:r>
      <w:proofErr w:type="spellEnd"/>
      <w:r w:rsidRPr="00B528E5">
        <w:rPr>
          <w:rFonts w:ascii="Aptos" w:hAnsi="Aptos"/>
          <w:color w:val="000000" w:themeColor="text1"/>
          <w:sz w:val="20"/>
          <w:szCs w:val="20"/>
        </w:rPr>
        <w:t xml:space="preserve"> </w:t>
      </w:r>
      <w:r w:rsidR="00DE3203" w:rsidRPr="00B528E5">
        <w:rPr>
          <w:rFonts w:ascii="Aptos" w:hAnsi="Aptos"/>
          <w:sz w:val="20"/>
          <w:szCs w:val="20"/>
        </w:rPr>
        <w:t>ș</w:t>
      </w:r>
      <w:r w:rsidRPr="00B528E5">
        <w:rPr>
          <w:rFonts w:ascii="Aptos" w:hAnsi="Aptos"/>
          <w:color w:val="000000" w:themeColor="text1"/>
          <w:sz w:val="20"/>
          <w:szCs w:val="20"/>
        </w:rPr>
        <w:t>i sunt garantate împotriva riscurilor menționate mai sus.</w:t>
      </w:r>
    </w:p>
    <w:p w14:paraId="4098B07D" w14:textId="4516CD6F" w:rsidR="00B528E5" w:rsidRPr="00B528E5" w:rsidRDefault="00B528E5" w:rsidP="00B528E5">
      <w:pPr>
        <w:spacing w:line="276" w:lineRule="auto"/>
        <w:jc w:val="both"/>
        <w:rPr>
          <w:rFonts w:ascii="Aptos" w:hAnsi="Aptos"/>
          <w:color w:val="000000" w:themeColor="text1"/>
          <w:sz w:val="20"/>
          <w:szCs w:val="20"/>
        </w:rPr>
      </w:pPr>
      <w:proofErr w:type="spellStart"/>
      <w:r w:rsidRPr="00B528E5">
        <w:rPr>
          <w:rFonts w:ascii="Aptos" w:hAnsi="Aptos"/>
          <w:color w:val="000000" w:themeColor="text1"/>
          <w:sz w:val="20"/>
          <w:szCs w:val="20"/>
        </w:rPr>
        <w:t>Xpedist</w:t>
      </w:r>
      <w:proofErr w:type="spellEnd"/>
      <w:r w:rsidRPr="00B528E5">
        <w:rPr>
          <w:rFonts w:ascii="Aptos" w:hAnsi="Aptos"/>
          <w:color w:val="000000" w:themeColor="text1"/>
          <w:sz w:val="20"/>
          <w:szCs w:val="20"/>
        </w:rPr>
        <w:t xml:space="preserve"> oferă </w:t>
      </w:r>
      <w:r w:rsidR="00DE3203" w:rsidRPr="00B528E5">
        <w:rPr>
          <w:rFonts w:ascii="Aptos" w:hAnsi="Aptos"/>
          <w:color w:val="000000" w:themeColor="text1"/>
          <w:sz w:val="20"/>
          <w:szCs w:val="20"/>
        </w:rPr>
        <w:t>î</w:t>
      </w:r>
      <w:r w:rsidRPr="00B528E5">
        <w:rPr>
          <w:rFonts w:ascii="Aptos" w:hAnsi="Aptos"/>
          <w:color w:val="000000" w:themeColor="text1"/>
          <w:sz w:val="20"/>
          <w:szCs w:val="20"/>
        </w:rPr>
        <w:t>n mod automat, pentru toate tipurile de servicii, dovada de ridicare-predare la destinatar, prin semnătură/fotografie.</w:t>
      </w:r>
    </w:p>
    <w:p w14:paraId="64BC99BC" w14:textId="77777777" w:rsidR="00B528E5" w:rsidRPr="00B528E5" w:rsidRDefault="00B528E5" w:rsidP="00B528E5">
      <w:pPr>
        <w:rPr>
          <w:rFonts w:ascii="Aptos" w:hAnsi="Aptos"/>
          <w:b/>
          <w:bCs/>
          <w:color w:val="2C57A9"/>
        </w:rPr>
      </w:pPr>
    </w:p>
    <w:p w14:paraId="3262AB06" w14:textId="77777777" w:rsidR="00B528E5" w:rsidRPr="00B528E5" w:rsidRDefault="00B528E5" w:rsidP="00B528E5">
      <w:pPr>
        <w:pStyle w:val="Heading2"/>
        <w:rPr>
          <w:rFonts w:ascii="Aptos" w:hAnsi="Aptos"/>
          <w:color w:val="2640A1"/>
        </w:rPr>
      </w:pPr>
      <w:bookmarkStart w:id="37" w:name="_Toc208895016"/>
      <w:bookmarkStart w:id="38" w:name="_Toc208902221"/>
      <w:r w:rsidRPr="00B528E5">
        <w:rPr>
          <w:rFonts w:ascii="Aptos" w:hAnsi="Aptos"/>
          <w:color w:val="2640A1"/>
        </w:rPr>
        <w:t>VII. TARIFE</w:t>
      </w:r>
      <w:bookmarkEnd w:id="37"/>
      <w:bookmarkEnd w:id="38"/>
    </w:p>
    <w:p w14:paraId="0E47C3F9" w14:textId="77777777" w:rsidR="00B528E5" w:rsidRPr="00B528E5" w:rsidRDefault="00B528E5" w:rsidP="00B528E5">
      <w:pPr>
        <w:rPr>
          <w:rFonts w:ascii="Aptos" w:hAnsi="Aptos"/>
        </w:rPr>
      </w:pPr>
    </w:p>
    <w:p w14:paraId="7235E32C" w14:textId="77777777" w:rsidR="00B528E5" w:rsidRPr="00B528E5" w:rsidRDefault="00B528E5" w:rsidP="00B528E5">
      <w:pPr>
        <w:pStyle w:val="Heading7"/>
        <w:rPr>
          <w:rFonts w:ascii="Aptos" w:hAnsi="Aptos"/>
          <w:color w:val="000000" w:themeColor="text1"/>
        </w:rPr>
      </w:pPr>
      <w:bookmarkStart w:id="39" w:name="_Toc208902222"/>
      <w:r w:rsidRPr="00B528E5">
        <w:rPr>
          <w:rFonts w:ascii="Aptos" w:hAnsi="Aptos"/>
          <w:color w:val="000000" w:themeColor="text1"/>
        </w:rPr>
        <w:t>1. Anexa A – Grilă tarife (plic ≤2 kg; pachet ≤10 kg):</w:t>
      </w:r>
      <w:bookmarkEnd w:id="39"/>
    </w:p>
    <w:tbl>
      <w:tblPr>
        <w:tblStyle w:val="TableGrid"/>
        <w:tblW w:w="0" w:type="auto"/>
        <w:tblLook w:val="04A0" w:firstRow="1" w:lastRow="0" w:firstColumn="1" w:lastColumn="0" w:noHBand="0" w:noVBand="1"/>
      </w:tblPr>
      <w:tblGrid>
        <w:gridCol w:w="2621"/>
        <w:gridCol w:w="1838"/>
        <w:gridCol w:w="1326"/>
        <w:gridCol w:w="1474"/>
        <w:gridCol w:w="1751"/>
      </w:tblGrid>
      <w:tr w:rsidR="00B528E5" w:rsidRPr="00B528E5" w14:paraId="2A0D2A94" w14:textId="77777777" w:rsidTr="00B40A22">
        <w:tc>
          <w:tcPr>
            <w:tcW w:w="2763" w:type="dxa"/>
          </w:tcPr>
          <w:p w14:paraId="18590646" w14:textId="77777777" w:rsidR="00B528E5" w:rsidRPr="00B528E5" w:rsidRDefault="00B528E5" w:rsidP="00B40A22">
            <w:pPr>
              <w:spacing w:line="276" w:lineRule="auto"/>
              <w:jc w:val="center"/>
              <w:rPr>
                <w:rFonts w:ascii="Aptos" w:hAnsi="Aptos"/>
                <w:b/>
                <w:bCs/>
                <w:color w:val="002060"/>
              </w:rPr>
            </w:pPr>
            <w:bookmarkStart w:id="40" w:name="OLE_LINK2"/>
            <w:r w:rsidRPr="00B528E5">
              <w:rPr>
                <w:rFonts w:ascii="Aptos" w:hAnsi="Aptos"/>
                <w:b/>
                <w:bCs/>
                <w:color w:val="002060"/>
              </w:rPr>
              <w:t>Serviciu</w:t>
            </w:r>
          </w:p>
        </w:tc>
        <w:tc>
          <w:tcPr>
            <w:tcW w:w="1964" w:type="dxa"/>
          </w:tcPr>
          <w:p w14:paraId="2A526580" w14:textId="77777777" w:rsidR="00B528E5" w:rsidRPr="00B528E5" w:rsidRDefault="00B528E5" w:rsidP="00B40A22">
            <w:pPr>
              <w:spacing w:line="276" w:lineRule="auto"/>
              <w:jc w:val="center"/>
              <w:rPr>
                <w:rFonts w:ascii="Aptos" w:hAnsi="Aptos"/>
                <w:b/>
                <w:bCs/>
                <w:color w:val="002060"/>
              </w:rPr>
            </w:pPr>
            <w:r w:rsidRPr="00B528E5">
              <w:rPr>
                <w:rFonts w:ascii="Aptos" w:hAnsi="Aptos"/>
                <w:b/>
                <w:bCs/>
                <w:color w:val="002060"/>
              </w:rPr>
              <w:t>SLA &amp; arie</w:t>
            </w:r>
          </w:p>
        </w:tc>
        <w:tc>
          <w:tcPr>
            <w:tcW w:w="1364" w:type="dxa"/>
          </w:tcPr>
          <w:p w14:paraId="360CB093" w14:textId="77777777" w:rsidR="00B528E5" w:rsidRPr="00B528E5" w:rsidRDefault="00B528E5" w:rsidP="00B40A22">
            <w:pPr>
              <w:spacing w:line="276" w:lineRule="auto"/>
              <w:jc w:val="center"/>
              <w:rPr>
                <w:rFonts w:ascii="Aptos" w:hAnsi="Aptos"/>
                <w:b/>
                <w:bCs/>
                <w:color w:val="002060"/>
              </w:rPr>
            </w:pPr>
            <w:r w:rsidRPr="00B528E5">
              <w:rPr>
                <w:rFonts w:ascii="Aptos" w:hAnsi="Aptos"/>
                <w:b/>
                <w:bCs/>
                <w:color w:val="002060"/>
              </w:rPr>
              <w:t>Plic ≤2 kg</w:t>
            </w:r>
          </w:p>
        </w:tc>
        <w:tc>
          <w:tcPr>
            <w:tcW w:w="1567" w:type="dxa"/>
          </w:tcPr>
          <w:p w14:paraId="1FDEBF69" w14:textId="77777777" w:rsidR="00B528E5" w:rsidRPr="00B528E5" w:rsidRDefault="00B528E5" w:rsidP="00B40A22">
            <w:pPr>
              <w:spacing w:line="276" w:lineRule="auto"/>
              <w:jc w:val="center"/>
              <w:rPr>
                <w:rFonts w:ascii="Aptos" w:hAnsi="Aptos"/>
                <w:b/>
                <w:bCs/>
                <w:color w:val="002060"/>
              </w:rPr>
            </w:pPr>
            <w:r w:rsidRPr="00B528E5">
              <w:rPr>
                <w:rFonts w:ascii="Aptos" w:hAnsi="Aptos"/>
                <w:b/>
                <w:bCs/>
                <w:color w:val="002060"/>
              </w:rPr>
              <w:t>Pachet ≤10 kg</w:t>
            </w:r>
          </w:p>
        </w:tc>
        <w:tc>
          <w:tcPr>
            <w:tcW w:w="1736" w:type="dxa"/>
          </w:tcPr>
          <w:p w14:paraId="3F61E7FA" w14:textId="7D4D2EF3" w:rsidR="00B528E5" w:rsidRPr="00B528E5" w:rsidRDefault="000B6613" w:rsidP="00B40A22">
            <w:pPr>
              <w:spacing w:line="276" w:lineRule="auto"/>
              <w:jc w:val="center"/>
              <w:rPr>
                <w:rFonts w:ascii="Aptos" w:hAnsi="Aptos"/>
                <w:b/>
                <w:bCs/>
                <w:color w:val="002060"/>
              </w:rPr>
            </w:pPr>
            <w:r>
              <w:rPr>
                <w:rFonts w:ascii="Aptos" w:hAnsi="Aptos"/>
                <w:b/>
                <w:bCs/>
                <w:color w:val="002060"/>
              </w:rPr>
              <w:t>Detalii</w:t>
            </w:r>
          </w:p>
        </w:tc>
      </w:tr>
      <w:tr w:rsidR="00B528E5" w:rsidRPr="00B528E5" w14:paraId="13E9088A" w14:textId="77777777" w:rsidTr="00B40A22">
        <w:tc>
          <w:tcPr>
            <w:tcW w:w="2763" w:type="dxa"/>
          </w:tcPr>
          <w:p w14:paraId="5627318D" w14:textId="77777777" w:rsidR="00B528E5" w:rsidRPr="00B528E5" w:rsidRDefault="00B528E5" w:rsidP="00B40A22">
            <w:pPr>
              <w:pStyle w:val="ListParagraph"/>
              <w:rPr>
                <w:rFonts w:ascii="Aptos" w:hAnsi="Aptos"/>
                <w:color w:val="000000" w:themeColor="text1"/>
              </w:rPr>
            </w:pPr>
            <w:r w:rsidRPr="00B528E5">
              <w:rPr>
                <w:rFonts w:ascii="Aptos" w:hAnsi="Aptos"/>
                <w:color w:val="000000" w:themeColor="text1"/>
              </w:rPr>
              <w:t>Express</w:t>
            </w:r>
          </w:p>
        </w:tc>
        <w:tc>
          <w:tcPr>
            <w:tcW w:w="1964" w:type="dxa"/>
          </w:tcPr>
          <w:p w14:paraId="38A4DA7F" w14:textId="33CED398"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≤2h, ≤7km raza de la locul preluării</w:t>
            </w:r>
            <w:r w:rsidR="00970E43">
              <w:rPr>
                <w:rFonts w:ascii="Aptos" w:hAnsi="Aptos"/>
                <w:color w:val="000000" w:themeColor="text1"/>
              </w:rPr>
              <w:t xml:space="preserve"> (doar </w:t>
            </w:r>
            <w:r w:rsidR="00DE3203" w:rsidRPr="00B528E5">
              <w:rPr>
                <w:rFonts w:ascii="Aptos" w:hAnsi="Aptos"/>
                <w:color w:val="000000" w:themeColor="text1"/>
              </w:rPr>
              <w:t>î</w:t>
            </w:r>
            <w:r w:rsidR="00970E43">
              <w:rPr>
                <w:rFonts w:ascii="Aptos" w:hAnsi="Aptos"/>
                <w:color w:val="000000" w:themeColor="text1"/>
              </w:rPr>
              <w:t xml:space="preserve">n </w:t>
            </w:r>
            <w:r w:rsidR="00DE3203">
              <w:rPr>
                <w:rFonts w:ascii="Aptos" w:hAnsi="Aptos"/>
                <w:color w:val="000000" w:themeColor="text1"/>
              </w:rPr>
              <w:t>i</w:t>
            </w:r>
            <w:r w:rsidR="00970E43">
              <w:rPr>
                <w:rFonts w:ascii="Aptos" w:hAnsi="Aptos"/>
                <w:color w:val="000000" w:themeColor="text1"/>
              </w:rPr>
              <w:t>nteriorul municipiului)</w:t>
            </w:r>
          </w:p>
        </w:tc>
        <w:tc>
          <w:tcPr>
            <w:tcW w:w="1364" w:type="dxa"/>
          </w:tcPr>
          <w:p w14:paraId="275EFFAC" w14:textId="56F526DB"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3</w:t>
            </w:r>
            <w:r w:rsidR="006D68C5">
              <w:rPr>
                <w:rFonts w:ascii="Aptos" w:hAnsi="Aptos"/>
                <w:color w:val="000000" w:themeColor="text1"/>
              </w:rPr>
              <w:t>5</w:t>
            </w:r>
            <w:r w:rsidRPr="00B528E5">
              <w:rPr>
                <w:rFonts w:ascii="Aptos" w:hAnsi="Aptos"/>
                <w:color w:val="000000" w:themeColor="text1"/>
              </w:rPr>
              <w:t xml:space="preserve"> lei</w:t>
            </w:r>
          </w:p>
        </w:tc>
        <w:tc>
          <w:tcPr>
            <w:tcW w:w="1567" w:type="dxa"/>
          </w:tcPr>
          <w:p w14:paraId="0283328B" w14:textId="2942C7F1"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4</w:t>
            </w:r>
            <w:r w:rsidR="003F464B">
              <w:rPr>
                <w:rFonts w:ascii="Aptos" w:hAnsi="Aptos"/>
                <w:color w:val="000000" w:themeColor="text1"/>
              </w:rPr>
              <w:t>2</w:t>
            </w:r>
            <w:r w:rsidRPr="00B528E5">
              <w:rPr>
                <w:rFonts w:ascii="Aptos" w:hAnsi="Aptos"/>
                <w:color w:val="000000" w:themeColor="text1"/>
              </w:rPr>
              <w:t xml:space="preserve"> lei</w:t>
            </w:r>
          </w:p>
        </w:tc>
        <w:tc>
          <w:tcPr>
            <w:tcW w:w="1736" w:type="dxa"/>
          </w:tcPr>
          <w:p w14:paraId="7E36B5CA" w14:textId="3C98A490"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Serviciu de baz</w:t>
            </w:r>
            <w:r w:rsidR="00DE3203" w:rsidRPr="00B528E5">
              <w:rPr>
                <w:rFonts w:ascii="Aptos" w:hAnsi="Aptos"/>
                <w:color w:val="000000" w:themeColor="text1"/>
              </w:rPr>
              <w:t>ă</w:t>
            </w:r>
          </w:p>
        </w:tc>
      </w:tr>
      <w:tr w:rsidR="00B528E5" w:rsidRPr="00B528E5" w14:paraId="399A4D43" w14:textId="77777777" w:rsidTr="00B40A22">
        <w:tc>
          <w:tcPr>
            <w:tcW w:w="2763" w:type="dxa"/>
          </w:tcPr>
          <w:p w14:paraId="6DF94DCD" w14:textId="77777777" w:rsidR="00B528E5" w:rsidRPr="00B528E5" w:rsidRDefault="00B528E5" w:rsidP="00B40A22">
            <w:pPr>
              <w:pStyle w:val="ListParagraph"/>
              <w:rPr>
                <w:rFonts w:ascii="Aptos" w:hAnsi="Aptos"/>
                <w:color w:val="000000" w:themeColor="text1"/>
              </w:rPr>
            </w:pPr>
            <w:bookmarkStart w:id="41" w:name="OLE_LINK3"/>
            <w:r w:rsidRPr="00B528E5">
              <w:rPr>
                <w:rFonts w:ascii="Aptos" w:hAnsi="Aptos"/>
                <w:color w:val="000000" w:themeColor="text1"/>
              </w:rPr>
              <w:t>Standard</w:t>
            </w:r>
          </w:p>
        </w:tc>
        <w:tc>
          <w:tcPr>
            <w:tcW w:w="1964" w:type="dxa"/>
          </w:tcPr>
          <w:p w14:paraId="102AB01B" w14:textId="0E3F0B8C"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 xml:space="preserve">≤8h, </w:t>
            </w:r>
            <w:r w:rsidR="001A4F2C" w:rsidRPr="001A4F2C">
              <w:rPr>
                <w:rFonts w:ascii="Aptos" w:hAnsi="Aptos"/>
                <w:color w:val="000000" w:themeColor="text1"/>
              </w:rPr>
              <w:t>≤</w:t>
            </w:r>
            <w:r w:rsidR="00411049" w:rsidRPr="00B528E5">
              <w:rPr>
                <w:rFonts w:ascii="Aptos" w:hAnsi="Aptos"/>
                <w:color w:val="000000" w:themeColor="text1"/>
              </w:rPr>
              <w:t xml:space="preserve">20km </w:t>
            </w:r>
            <w:r w:rsidR="00484E56">
              <w:rPr>
                <w:rFonts w:ascii="Aptos" w:hAnsi="Aptos"/>
                <w:color w:val="000000" w:themeColor="text1"/>
              </w:rPr>
              <w:t xml:space="preserve">de la locul preluării, dar numai </w:t>
            </w:r>
            <w:r w:rsidR="00DE3203" w:rsidRPr="00B528E5">
              <w:rPr>
                <w:rFonts w:ascii="Aptos" w:hAnsi="Aptos"/>
                <w:color w:val="000000" w:themeColor="text1"/>
              </w:rPr>
              <w:t>î</w:t>
            </w:r>
            <w:r w:rsidR="001A4F2C">
              <w:rPr>
                <w:rFonts w:ascii="Aptos" w:hAnsi="Aptos"/>
                <w:color w:val="000000" w:themeColor="text1"/>
              </w:rPr>
              <w:t>n interiorul zonei</w:t>
            </w:r>
            <w:r w:rsidRPr="00B528E5">
              <w:rPr>
                <w:rFonts w:ascii="Aptos" w:hAnsi="Aptos"/>
                <w:color w:val="000000" w:themeColor="text1"/>
              </w:rPr>
              <w:t xml:space="preserve"> metropolitan</w:t>
            </w:r>
            <w:r w:rsidR="001A4F2C">
              <w:rPr>
                <w:rFonts w:ascii="Aptos" w:hAnsi="Aptos"/>
                <w:color w:val="000000" w:themeColor="text1"/>
              </w:rPr>
              <w:t>e)</w:t>
            </w:r>
          </w:p>
        </w:tc>
        <w:tc>
          <w:tcPr>
            <w:tcW w:w="1364" w:type="dxa"/>
          </w:tcPr>
          <w:p w14:paraId="50B2AE3C" w14:textId="5EC3998E"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2</w:t>
            </w:r>
            <w:r w:rsidR="006D68C5">
              <w:rPr>
                <w:rFonts w:ascii="Aptos" w:hAnsi="Aptos"/>
                <w:color w:val="000000" w:themeColor="text1"/>
              </w:rPr>
              <w:t>5</w:t>
            </w:r>
            <w:r w:rsidRPr="00B528E5">
              <w:rPr>
                <w:rFonts w:ascii="Aptos" w:hAnsi="Aptos"/>
                <w:color w:val="000000" w:themeColor="text1"/>
              </w:rPr>
              <w:t xml:space="preserve"> lei</w:t>
            </w:r>
          </w:p>
        </w:tc>
        <w:tc>
          <w:tcPr>
            <w:tcW w:w="1567" w:type="dxa"/>
          </w:tcPr>
          <w:p w14:paraId="71D31700" w14:textId="7BED2F80"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3</w:t>
            </w:r>
            <w:r w:rsidR="00C126CC">
              <w:rPr>
                <w:rFonts w:ascii="Aptos" w:hAnsi="Aptos"/>
                <w:color w:val="000000" w:themeColor="text1"/>
              </w:rPr>
              <w:t>2</w:t>
            </w:r>
            <w:r w:rsidRPr="00B528E5">
              <w:rPr>
                <w:rFonts w:ascii="Aptos" w:hAnsi="Aptos"/>
                <w:color w:val="000000" w:themeColor="text1"/>
              </w:rPr>
              <w:t xml:space="preserve"> lei</w:t>
            </w:r>
          </w:p>
        </w:tc>
        <w:tc>
          <w:tcPr>
            <w:tcW w:w="1736" w:type="dxa"/>
          </w:tcPr>
          <w:p w14:paraId="4A2647B8" w14:textId="335129CA"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Serviciu de baz</w:t>
            </w:r>
            <w:r w:rsidR="00DE3203" w:rsidRPr="00B528E5">
              <w:rPr>
                <w:rFonts w:ascii="Aptos" w:hAnsi="Aptos"/>
                <w:color w:val="000000" w:themeColor="text1"/>
              </w:rPr>
              <w:t>ă</w:t>
            </w:r>
          </w:p>
        </w:tc>
      </w:tr>
      <w:bookmarkEnd w:id="41"/>
      <w:tr w:rsidR="00B528E5" w:rsidRPr="00B528E5" w14:paraId="63F68EE9" w14:textId="77777777" w:rsidTr="00B40A22">
        <w:tc>
          <w:tcPr>
            <w:tcW w:w="2763" w:type="dxa"/>
          </w:tcPr>
          <w:p w14:paraId="6F92E0FF" w14:textId="77777777" w:rsidR="00B528E5" w:rsidRPr="00B528E5" w:rsidRDefault="00B528E5" w:rsidP="00B40A22">
            <w:pPr>
              <w:pStyle w:val="ListParagraph"/>
              <w:rPr>
                <w:rFonts w:ascii="Aptos" w:hAnsi="Aptos"/>
                <w:color w:val="000000" w:themeColor="text1"/>
              </w:rPr>
            </w:pPr>
            <w:r w:rsidRPr="00B528E5">
              <w:rPr>
                <w:rFonts w:ascii="Aptos" w:hAnsi="Aptos"/>
                <w:color w:val="000000" w:themeColor="text1"/>
              </w:rPr>
              <w:t>Noapte</w:t>
            </w:r>
          </w:p>
        </w:tc>
        <w:tc>
          <w:tcPr>
            <w:tcW w:w="1964" w:type="dxa"/>
          </w:tcPr>
          <w:p w14:paraId="70CE98C9" w14:textId="641C412F" w:rsidR="00B528E5" w:rsidRPr="00B528E5" w:rsidRDefault="00B528E5" w:rsidP="00B40A22">
            <w:pPr>
              <w:jc w:val="center"/>
              <w:rPr>
                <w:rFonts w:ascii="Aptos" w:hAnsi="Aptos"/>
                <w:color w:val="000000" w:themeColor="text1"/>
              </w:rPr>
            </w:pPr>
            <w:r w:rsidRPr="00B528E5">
              <w:rPr>
                <w:rFonts w:ascii="Aptos" w:hAnsi="Aptos"/>
                <w:color w:val="000000" w:themeColor="text1"/>
              </w:rPr>
              <w:t xml:space="preserve">22:00–06:00 </w:t>
            </w:r>
            <w:r w:rsidR="00DE3203" w:rsidRPr="00B528E5">
              <w:rPr>
                <w:rFonts w:ascii="Aptos" w:hAnsi="Aptos"/>
                <w:color w:val="000000" w:themeColor="text1"/>
              </w:rPr>
              <w:t>î</w:t>
            </w:r>
            <w:r w:rsidRPr="00B528E5">
              <w:rPr>
                <w:rFonts w:ascii="Aptos" w:hAnsi="Aptos"/>
                <w:color w:val="000000" w:themeColor="text1"/>
              </w:rPr>
              <w:t>n orice condiții de livrare</w:t>
            </w:r>
          </w:p>
        </w:tc>
        <w:tc>
          <w:tcPr>
            <w:tcW w:w="1364" w:type="dxa"/>
          </w:tcPr>
          <w:p w14:paraId="40C8447D" w14:textId="77777777" w:rsidR="00B528E5" w:rsidRPr="00B528E5" w:rsidRDefault="00B528E5" w:rsidP="00B40A22">
            <w:pPr>
              <w:jc w:val="center"/>
              <w:rPr>
                <w:rFonts w:ascii="Aptos" w:hAnsi="Aptos"/>
                <w:color w:val="000000" w:themeColor="text1"/>
              </w:rPr>
            </w:pPr>
            <w:r w:rsidRPr="00B528E5">
              <w:rPr>
                <w:rFonts w:ascii="Aptos" w:hAnsi="Aptos"/>
                <w:color w:val="000000" w:themeColor="text1"/>
              </w:rPr>
              <w:t>50 lei</w:t>
            </w:r>
          </w:p>
        </w:tc>
        <w:tc>
          <w:tcPr>
            <w:tcW w:w="1567" w:type="dxa"/>
          </w:tcPr>
          <w:p w14:paraId="5DF857C9" w14:textId="77777777" w:rsidR="00B528E5" w:rsidRPr="00B528E5" w:rsidRDefault="00B528E5" w:rsidP="00B40A22">
            <w:pPr>
              <w:jc w:val="center"/>
              <w:rPr>
                <w:rFonts w:ascii="Aptos" w:hAnsi="Aptos"/>
                <w:color w:val="000000" w:themeColor="text1"/>
              </w:rPr>
            </w:pPr>
            <w:r w:rsidRPr="00B528E5">
              <w:rPr>
                <w:rFonts w:ascii="Aptos" w:hAnsi="Aptos"/>
                <w:color w:val="000000" w:themeColor="text1"/>
              </w:rPr>
              <w:t>50 lei</w:t>
            </w:r>
          </w:p>
        </w:tc>
        <w:tc>
          <w:tcPr>
            <w:tcW w:w="1736" w:type="dxa"/>
          </w:tcPr>
          <w:p w14:paraId="1B4C94D6" w14:textId="2CF05509" w:rsidR="00B528E5" w:rsidRPr="00B528E5" w:rsidRDefault="00B528E5" w:rsidP="00B40A22">
            <w:pPr>
              <w:jc w:val="center"/>
              <w:rPr>
                <w:rFonts w:ascii="Aptos" w:hAnsi="Aptos"/>
                <w:color w:val="000000" w:themeColor="text1"/>
              </w:rPr>
            </w:pPr>
            <w:r w:rsidRPr="00B528E5">
              <w:rPr>
                <w:rFonts w:ascii="Aptos" w:hAnsi="Aptos"/>
                <w:color w:val="000000" w:themeColor="text1"/>
              </w:rPr>
              <w:t>Serviciu de baz</w:t>
            </w:r>
            <w:r w:rsidR="00DE3203" w:rsidRPr="00B528E5">
              <w:rPr>
                <w:rFonts w:ascii="Aptos" w:hAnsi="Aptos"/>
                <w:color w:val="000000" w:themeColor="text1"/>
              </w:rPr>
              <w:t>ă</w:t>
            </w:r>
          </w:p>
        </w:tc>
      </w:tr>
      <w:bookmarkEnd w:id="40"/>
      <w:tr w:rsidR="00B528E5" w:rsidRPr="00B528E5" w14:paraId="7E290D3A" w14:textId="77777777" w:rsidTr="00B40A22">
        <w:tc>
          <w:tcPr>
            <w:tcW w:w="2763" w:type="dxa"/>
          </w:tcPr>
          <w:p w14:paraId="04D57131" w14:textId="77777777" w:rsidR="00B528E5" w:rsidRPr="00B528E5" w:rsidRDefault="00B528E5" w:rsidP="00B40A22">
            <w:pPr>
              <w:pStyle w:val="ListParagraph"/>
              <w:rPr>
                <w:rFonts w:ascii="Aptos" w:hAnsi="Aptos"/>
                <w:color w:val="000000" w:themeColor="text1"/>
              </w:rPr>
            </w:pPr>
            <w:r w:rsidRPr="00B528E5">
              <w:rPr>
                <w:rFonts w:ascii="Aptos" w:hAnsi="Aptos"/>
                <w:color w:val="000000" w:themeColor="text1"/>
              </w:rPr>
              <w:t>Retur instant</w:t>
            </w:r>
          </w:p>
          <w:p w14:paraId="0B641189" w14:textId="00109F1B" w:rsidR="00B528E5" w:rsidRPr="00B528E5" w:rsidRDefault="00B528E5" w:rsidP="00B40A22">
            <w:pPr>
              <w:spacing w:line="276" w:lineRule="auto"/>
              <w:jc w:val="center"/>
              <w:rPr>
                <w:rFonts w:ascii="Aptos" w:hAnsi="Aptos"/>
                <w:color w:val="000000" w:themeColor="text1"/>
              </w:rPr>
            </w:pPr>
          </w:p>
        </w:tc>
        <w:tc>
          <w:tcPr>
            <w:tcW w:w="1964" w:type="dxa"/>
          </w:tcPr>
          <w:p w14:paraId="1901791B" w14:textId="77777777"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predare + ridicare</w:t>
            </w:r>
          </w:p>
        </w:tc>
        <w:tc>
          <w:tcPr>
            <w:tcW w:w="1364" w:type="dxa"/>
          </w:tcPr>
          <w:p w14:paraId="688FCD75" w14:textId="0CDC0826"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3</w:t>
            </w:r>
            <w:r w:rsidR="00764995">
              <w:rPr>
                <w:rFonts w:ascii="Aptos" w:hAnsi="Aptos"/>
                <w:color w:val="000000" w:themeColor="text1"/>
              </w:rPr>
              <w:t>5</w:t>
            </w:r>
            <w:r w:rsidRPr="00B528E5">
              <w:rPr>
                <w:rFonts w:ascii="Aptos" w:hAnsi="Aptos"/>
                <w:color w:val="000000" w:themeColor="text1"/>
              </w:rPr>
              <w:t xml:space="preserve"> lei</w:t>
            </w:r>
          </w:p>
        </w:tc>
        <w:tc>
          <w:tcPr>
            <w:tcW w:w="1567" w:type="dxa"/>
          </w:tcPr>
          <w:p w14:paraId="6FC9FABC" w14:textId="7228413C"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4</w:t>
            </w:r>
            <w:r w:rsidR="00764995">
              <w:rPr>
                <w:rFonts w:ascii="Aptos" w:hAnsi="Aptos"/>
                <w:color w:val="000000" w:themeColor="text1"/>
              </w:rPr>
              <w:t>2</w:t>
            </w:r>
            <w:r w:rsidRPr="00B528E5">
              <w:rPr>
                <w:rFonts w:ascii="Aptos" w:hAnsi="Aptos"/>
                <w:color w:val="000000" w:themeColor="text1"/>
              </w:rPr>
              <w:t xml:space="preserve"> lei</w:t>
            </w:r>
          </w:p>
        </w:tc>
        <w:tc>
          <w:tcPr>
            <w:tcW w:w="1736" w:type="dxa"/>
          </w:tcPr>
          <w:p w14:paraId="32A4FA74" w14:textId="2C6A916A"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Serviciu de baz</w:t>
            </w:r>
            <w:r w:rsidR="00DE3203" w:rsidRPr="00B528E5">
              <w:rPr>
                <w:rFonts w:ascii="Aptos" w:hAnsi="Aptos"/>
                <w:color w:val="000000" w:themeColor="text1"/>
              </w:rPr>
              <w:t>ă</w:t>
            </w:r>
          </w:p>
        </w:tc>
      </w:tr>
      <w:tr w:rsidR="00B528E5" w:rsidRPr="00B528E5" w14:paraId="51C8D436" w14:textId="77777777" w:rsidTr="00B40A22">
        <w:tc>
          <w:tcPr>
            <w:tcW w:w="2763" w:type="dxa"/>
          </w:tcPr>
          <w:p w14:paraId="07ED6927" w14:textId="77777777" w:rsidR="00B528E5" w:rsidRPr="00B528E5" w:rsidRDefault="00B528E5" w:rsidP="00B40A22">
            <w:pPr>
              <w:jc w:val="center"/>
              <w:rPr>
                <w:rFonts w:ascii="Aptos" w:hAnsi="Aptos"/>
                <w:color w:val="000000" w:themeColor="text1"/>
              </w:rPr>
            </w:pPr>
            <w:r w:rsidRPr="00B528E5">
              <w:rPr>
                <w:rFonts w:ascii="Aptos" w:hAnsi="Aptos"/>
                <w:color w:val="000000" w:themeColor="text1"/>
              </w:rPr>
              <w:t>Programată/Speciala</w:t>
            </w:r>
          </w:p>
        </w:tc>
        <w:tc>
          <w:tcPr>
            <w:tcW w:w="1964" w:type="dxa"/>
          </w:tcPr>
          <w:p w14:paraId="39E7B30B" w14:textId="77777777"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Minim 90 de min avans</w:t>
            </w:r>
          </w:p>
        </w:tc>
        <w:tc>
          <w:tcPr>
            <w:tcW w:w="1364" w:type="dxa"/>
          </w:tcPr>
          <w:p w14:paraId="08CC777A" w14:textId="77777777"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+10 lei la Tariful de bază</w:t>
            </w:r>
          </w:p>
        </w:tc>
        <w:tc>
          <w:tcPr>
            <w:tcW w:w="1567" w:type="dxa"/>
          </w:tcPr>
          <w:p w14:paraId="27104BED" w14:textId="77777777"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+10 lei la Tariful serviciul de bază</w:t>
            </w:r>
          </w:p>
        </w:tc>
        <w:tc>
          <w:tcPr>
            <w:tcW w:w="1736" w:type="dxa"/>
          </w:tcPr>
          <w:p w14:paraId="373D9D50" w14:textId="413F80C8"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 xml:space="preserve">Opțiune extra, </w:t>
            </w:r>
            <w:r w:rsidR="00DE3203">
              <w:rPr>
                <w:rFonts w:ascii="Aptos" w:hAnsi="Aptos"/>
                <w:color w:val="000000" w:themeColor="text1"/>
              </w:rPr>
              <w:t>selectare/</w:t>
            </w:r>
            <w:r w:rsidRPr="00B528E5">
              <w:rPr>
                <w:rFonts w:ascii="Aptos" w:hAnsi="Aptos"/>
                <w:color w:val="000000" w:themeColor="text1"/>
              </w:rPr>
              <w:t>blocare perioad</w:t>
            </w:r>
            <w:r w:rsidR="00DE3203" w:rsidRPr="00B528E5">
              <w:rPr>
                <w:rFonts w:ascii="Aptos" w:hAnsi="Aptos"/>
                <w:color w:val="000000" w:themeColor="text1"/>
              </w:rPr>
              <w:t>ă</w:t>
            </w:r>
          </w:p>
        </w:tc>
      </w:tr>
      <w:tr w:rsidR="00B528E5" w:rsidRPr="00B528E5" w14:paraId="44BA7DB5" w14:textId="77777777" w:rsidTr="00B40A22">
        <w:tc>
          <w:tcPr>
            <w:tcW w:w="2763" w:type="dxa"/>
          </w:tcPr>
          <w:p w14:paraId="208206C4" w14:textId="77777777" w:rsidR="00B528E5" w:rsidRPr="00B528E5" w:rsidRDefault="00B528E5" w:rsidP="00B40A22">
            <w:pPr>
              <w:pStyle w:val="ListParagraph"/>
              <w:rPr>
                <w:rFonts w:ascii="Aptos" w:hAnsi="Aptos"/>
                <w:color w:val="000000" w:themeColor="text1"/>
              </w:rPr>
            </w:pPr>
            <w:r w:rsidRPr="00B528E5">
              <w:rPr>
                <w:rFonts w:ascii="Aptos" w:hAnsi="Aptos"/>
                <w:color w:val="000000" w:themeColor="text1"/>
              </w:rPr>
              <w:t>Weekend</w:t>
            </w:r>
          </w:p>
        </w:tc>
        <w:tc>
          <w:tcPr>
            <w:tcW w:w="1964" w:type="dxa"/>
          </w:tcPr>
          <w:p w14:paraId="374A5D4D" w14:textId="71AEED46"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Sâmbătă–Duminică pe timp de zi</w:t>
            </w:r>
            <w:r w:rsidR="00697CA1">
              <w:rPr>
                <w:rFonts w:ascii="Aptos" w:hAnsi="Aptos"/>
                <w:color w:val="000000" w:themeColor="text1"/>
              </w:rPr>
              <w:t xml:space="preserve"> (06.00-22.00)</w:t>
            </w:r>
          </w:p>
        </w:tc>
        <w:tc>
          <w:tcPr>
            <w:tcW w:w="1364" w:type="dxa"/>
          </w:tcPr>
          <w:p w14:paraId="3AEA337B" w14:textId="53A2AFE3"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+10 lei la Tariful de baz</w:t>
            </w:r>
            <w:r w:rsidR="00DE3203" w:rsidRPr="00B528E5">
              <w:rPr>
                <w:rFonts w:ascii="Aptos" w:hAnsi="Aptos"/>
                <w:color w:val="000000" w:themeColor="text1"/>
              </w:rPr>
              <w:t>ă</w:t>
            </w:r>
          </w:p>
        </w:tc>
        <w:tc>
          <w:tcPr>
            <w:tcW w:w="1567" w:type="dxa"/>
          </w:tcPr>
          <w:p w14:paraId="45C5CDB9" w14:textId="77777777"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+10 lei la Tariful de bază</w:t>
            </w:r>
          </w:p>
        </w:tc>
        <w:tc>
          <w:tcPr>
            <w:tcW w:w="1736" w:type="dxa"/>
          </w:tcPr>
          <w:p w14:paraId="50721C74" w14:textId="77777777"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Opțiune extra</w:t>
            </w:r>
          </w:p>
        </w:tc>
      </w:tr>
      <w:tr w:rsidR="00B528E5" w:rsidRPr="00B528E5" w14:paraId="138142A7" w14:textId="77777777" w:rsidTr="00B40A22">
        <w:tc>
          <w:tcPr>
            <w:tcW w:w="2763" w:type="dxa"/>
          </w:tcPr>
          <w:p w14:paraId="4175745A" w14:textId="26D215F4" w:rsidR="00B528E5" w:rsidRPr="00B528E5" w:rsidRDefault="00B528E5" w:rsidP="00B40A22">
            <w:pPr>
              <w:pStyle w:val="ListParagraph"/>
              <w:rPr>
                <w:rFonts w:ascii="Aptos" w:hAnsi="Aptos"/>
                <w:color w:val="000000" w:themeColor="text1"/>
              </w:rPr>
            </w:pPr>
            <w:r w:rsidRPr="00B528E5">
              <w:rPr>
                <w:rFonts w:ascii="Aptos" w:hAnsi="Aptos"/>
                <w:color w:val="000000" w:themeColor="text1"/>
              </w:rPr>
              <w:t>Trimitere cu valoare declarat</w:t>
            </w:r>
            <w:r w:rsidR="00697CA1" w:rsidRPr="00B528E5">
              <w:rPr>
                <w:rFonts w:ascii="Aptos" w:hAnsi="Aptos"/>
                <w:color w:val="000000" w:themeColor="text1"/>
              </w:rPr>
              <w:t>ă</w:t>
            </w:r>
          </w:p>
        </w:tc>
        <w:tc>
          <w:tcPr>
            <w:tcW w:w="1964" w:type="dxa"/>
          </w:tcPr>
          <w:p w14:paraId="51FD743D" w14:textId="77777777"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Standard ≤8h</w:t>
            </w:r>
          </w:p>
          <w:p w14:paraId="0361364F" w14:textId="77777777" w:rsidR="00B528E5" w:rsidRPr="00B528E5" w:rsidRDefault="00B528E5" w:rsidP="00B40A22">
            <w:pPr>
              <w:jc w:val="center"/>
              <w:rPr>
                <w:rFonts w:ascii="Aptos" w:hAnsi="Aptos"/>
                <w:color w:val="000000" w:themeColor="text1"/>
              </w:rPr>
            </w:pPr>
            <w:r w:rsidRPr="00B528E5">
              <w:rPr>
                <w:rFonts w:ascii="Aptos" w:hAnsi="Aptos"/>
                <w:color w:val="000000" w:themeColor="text1"/>
              </w:rPr>
              <w:t>Express ≤2h</w:t>
            </w:r>
          </w:p>
        </w:tc>
        <w:tc>
          <w:tcPr>
            <w:tcW w:w="1364" w:type="dxa"/>
          </w:tcPr>
          <w:p w14:paraId="436D28A0" w14:textId="78D83261" w:rsidR="00B528E5" w:rsidRPr="00B528E5" w:rsidRDefault="00B528E5" w:rsidP="00B40A22">
            <w:pPr>
              <w:jc w:val="center"/>
              <w:rPr>
                <w:rFonts w:ascii="Aptos" w:hAnsi="Aptos"/>
                <w:color w:val="000000" w:themeColor="text1"/>
              </w:rPr>
            </w:pPr>
            <w:r w:rsidRPr="00B528E5">
              <w:rPr>
                <w:rFonts w:ascii="Aptos" w:hAnsi="Aptos"/>
                <w:color w:val="000000" w:themeColor="text1"/>
              </w:rPr>
              <w:t>Tariful de baz</w:t>
            </w:r>
            <w:r w:rsidR="00DE3203" w:rsidRPr="00B528E5">
              <w:rPr>
                <w:rFonts w:ascii="Aptos" w:hAnsi="Aptos"/>
                <w:color w:val="000000" w:themeColor="text1"/>
              </w:rPr>
              <w:t>ă</w:t>
            </w:r>
            <w:r w:rsidRPr="00B528E5">
              <w:rPr>
                <w:rFonts w:ascii="Aptos" w:hAnsi="Aptos"/>
                <w:color w:val="000000" w:themeColor="text1"/>
              </w:rPr>
              <w:t xml:space="preserve"> +1% din suma declarat</w:t>
            </w:r>
            <w:r w:rsidR="00DE3203" w:rsidRPr="00B528E5">
              <w:rPr>
                <w:rFonts w:ascii="Aptos" w:hAnsi="Aptos"/>
                <w:color w:val="000000" w:themeColor="text1"/>
              </w:rPr>
              <w:t>ă</w:t>
            </w:r>
          </w:p>
        </w:tc>
        <w:tc>
          <w:tcPr>
            <w:tcW w:w="1567" w:type="dxa"/>
          </w:tcPr>
          <w:p w14:paraId="4DBC573E" w14:textId="77777777" w:rsidR="00B528E5" w:rsidRPr="00B528E5" w:rsidRDefault="00B528E5" w:rsidP="00B40A22">
            <w:pPr>
              <w:jc w:val="center"/>
              <w:rPr>
                <w:rFonts w:ascii="Aptos" w:hAnsi="Aptos"/>
                <w:color w:val="000000" w:themeColor="text1"/>
              </w:rPr>
            </w:pPr>
            <w:r w:rsidRPr="00B528E5">
              <w:rPr>
                <w:rFonts w:ascii="Aptos" w:hAnsi="Aptos"/>
                <w:color w:val="000000" w:themeColor="text1"/>
              </w:rPr>
              <w:t>Tariful de baza +1% din suma declarata</w:t>
            </w:r>
          </w:p>
        </w:tc>
        <w:tc>
          <w:tcPr>
            <w:tcW w:w="1736" w:type="dxa"/>
          </w:tcPr>
          <w:p w14:paraId="4D6BCC8D" w14:textId="77777777" w:rsidR="00B528E5" w:rsidRPr="00B528E5" w:rsidRDefault="00B528E5" w:rsidP="00B40A22">
            <w:pPr>
              <w:jc w:val="center"/>
              <w:rPr>
                <w:rFonts w:ascii="Aptos" w:hAnsi="Aptos"/>
                <w:color w:val="000000" w:themeColor="text1"/>
              </w:rPr>
            </w:pPr>
            <w:r w:rsidRPr="00B528E5">
              <w:rPr>
                <w:rFonts w:ascii="Aptos" w:hAnsi="Aptos"/>
                <w:color w:val="000000" w:themeColor="text1"/>
              </w:rPr>
              <w:t>Opțiune Extra</w:t>
            </w:r>
          </w:p>
          <w:p w14:paraId="3B930DB2" w14:textId="72C251F5" w:rsidR="00B528E5" w:rsidRPr="00B528E5" w:rsidRDefault="00B528E5" w:rsidP="00B40A22">
            <w:pPr>
              <w:jc w:val="center"/>
              <w:rPr>
                <w:rFonts w:ascii="Aptos" w:hAnsi="Aptos"/>
                <w:color w:val="000000" w:themeColor="text1"/>
              </w:rPr>
            </w:pPr>
            <w:r w:rsidRPr="00B528E5">
              <w:rPr>
                <w:rFonts w:ascii="Aptos" w:hAnsi="Aptos"/>
                <w:color w:val="000000" w:themeColor="text1"/>
              </w:rPr>
              <w:t>Suma maxim</w:t>
            </w:r>
            <w:r w:rsidR="00DE3203" w:rsidRPr="00B528E5">
              <w:rPr>
                <w:rFonts w:ascii="Aptos" w:hAnsi="Aptos"/>
                <w:color w:val="000000" w:themeColor="text1"/>
              </w:rPr>
              <w:t>ă</w:t>
            </w:r>
            <w:r w:rsidRPr="00B528E5">
              <w:rPr>
                <w:rFonts w:ascii="Aptos" w:hAnsi="Aptos"/>
                <w:color w:val="000000" w:themeColor="text1"/>
              </w:rPr>
              <w:t>5000 lei, asigurare</w:t>
            </w:r>
          </w:p>
        </w:tc>
      </w:tr>
      <w:tr w:rsidR="00B528E5" w:rsidRPr="00B528E5" w14:paraId="71FF400F" w14:textId="77777777" w:rsidTr="00B40A22">
        <w:trPr>
          <w:trHeight w:val="665"/>
        </w:trPr>
        <w:tc>
          <w:tcPr>
            <w:tcW w:w="2763" w:type="dxa"/>
          </w:tcPr>
          <w:p w14:paraId="60E6C41A" w14:textId="77777777" w:rsidR="00B528E5" w:rsidRPr="00B528E5" w:rsidRDefault="00B528E5" w:rsidP="00B40A22">
            <w:pPr>
              <w:pStyle w:val="ListParagraph"/>
              <w:rPr>
                <w:rFonts w:ascii="Aptos" w:hAnsi="Aptos"/>
                <w:color w:val="000000" w:themeColor="text1"/>
              </w:rPr>
            </w:pPr>
            <w:r w:rsidRPr="00B528E5">
              <w:rPr>
                <w:rFonts w:ascii="Aptos" w:hAnsi="Aptos"/>
                <w:color w:val="000000" w:themeColor="text1"/>
              </w:rPr>
              <w:t>Contra ramburs</w:t>
            </w:r>
          </w:p>
        </w:tc>
        <w:tc>
          <w:tcPr>
            <w:tcW w:w="1964" w:type="dxa"/>
          </w:tcPr>
          <w:p w14:paraId="0FFE0592" w14:textId="77777777"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Standard ≤8h</w:t>
            </w:r>
          </w:p>
          <w:p w14:paraId="1F2869A3" w14:textId="77777777" w:rsidR="00B528E5" w:rsidRPr="00B528E5" w:rsidRDefault="00B528E5" w:rsidP="00B40A22">
            <w:pPr>
              <w:jc w:val="center"/>
              <w:rPr>
                <w:rFonts w:ascii="Aptos" w:hAnsi="Aptos"/>
                <w:color w:val="000000" w:themeColor="text1"/>
              </w:rPr>
            </w:pPr>
            <w:r w:rsidRPr="00B528E5">
              <w:rPr>
                <w:rFonts w:ascii="Aptos" w:hAnsi="Aptos"/>
                <w:color w:val="000000" w:themeColor="text1"/>
              </w:rPr>
              <w:t>Express ≤2h</w:t>
            </w:r>
          </w:p>
        </w:tc>
        <w:tc>
          <w:tcPr>
            <w:tcW w:w="1364" w:type="dxa"/>
          </w:tcPr>
          <w:p w14:paraId="6C696382" w14:textId="7BEC3194" w:rsidR="00B528E5" w:rsidRPr="00B528E5" w:rsidRDefault="00B528E5" w:rsidP="00B40A22">
            <w:pPr>
              <w:jc w:val="center"/>
              <w:rPr>
                <w:rFonts w:ascii="Aptos" w:hAnsi="Aptos"/>
                <w:color w:val="000000" w:themeColor="text1"/>
              </w:rPr>
            </w:pPr>
            <w:r w:rsidRPr="00B528E5">
              <w:rPr>
                <w:rFonts w:ascii="Aptos" w:hAnsi="Aptos"/>
                <w:color w:val="000000" w:themeColor="text1"/>
              </w:rPr>
              <w:t>Tariful de baz</w:t>
            </w:r>
            <w:r w:rsidR="00DE3203" w:rsidRPr="00B528E5">
              <w:rPr>
                <w:rFonts w:ascii="Aptos" w:hAnsi="Aptos"/>
                <w:color w:val="000000" w:themeColor="text1"/>
              </w:rPr>
              <w:t>ă</w:t>
            </w:r>
            <w:r w:rsidRPr="00B528E5">
              <w:rPr>
                <w:rFonts w:ascii="Aptos" w:hAnsi="Aptos"/>
                <w:color w:val="000000" w:themeColor="text1"/>
              </w:rPr>
              <w:t xml:space="preserve"> +2% din suma rambursat</w:t>
            </w:r>
            <w:r w:rsidR="00DE3203" w:rsidRPr="00B528E5">
              <w:rPr>
                <w:rFonts w:ascii="Aptos" w:hAnsi="Aptos"/>
                <w:color w:val="000000" w:themeColor="text1"/>
              </w:rPr>
              <w:t>ă</w:t>
            </w:r>
          </w:p>
        </w:tc>
        <w:tc>
          <w:tcPr>
            <w:tcW w:w="1567" w:type="dxa"/>
          </w:tcPr>
          <w:p w14:paraId="221B7581" w14:textId="77777777" w:rsidR="00B528E5" w:rsidRPr="00B528E5" w:rsidRDefault="00B528E5" w:rsidP="00B40A22">
            <w:pPr>
              <w:jc w:val="center"/>
              <w:rPr>
                <w:rFonts w:ascii="Aptos" w:hAnsi="Aptos"/>
                <w:color w:val="000000" w:themeColor="text1"/>
              </w:rPr>
            </w:pPr>
            <w:r w:rsidRPr="00B528E5">
              <w:rPr>
                <w:rFonts w:ascii="Aptos" w:hAnsi="Aptos"/>
                <w:color w:val="000000" w:themeColor="text1"/>
              </w:rPr>
              <w:t>Tariful de baza +2% din suma rambursata</w:t>
            </w:r>
          </w:p>
        </w:tc>
        <w:tc>
          <w:tcPr>
            <w:tcW w:w="1736" w:type="dxa"/>
          </w:tcPr>
          <w:p w14:paraId="12779255" w14:textId="77777777" w:rsidR="00B528E5" w:rsidRPr="00B528E5" w:rsidRDefault="00B528E5" w:rsidP="00B40A22">
            <w:pPr>
              <w:jc w:val="center"/>
              <w:rPr>
                <w:rFonts w:ascii="Aptos" w:hAnsi="Aptos"/>
                <w:color w:val="000000" w:themeColor="text1"/>
              </w:rPr>
            </w:pPr>
            <w:r w:rsidRPr="00B528E5">
              <w:rPr>
                <w:rFonts w:ascii="Aptos" w:hAnsi="Aptos"/>
                <w:color w:val="000000" w:themeColor="text1"/>
              </w:rPr>
              <w:t>Opțiune extra</w:t>
            </w:r>
          </w:p>
          <w:p w14:paraId="103590C3" w14:textId="5D9E4C23" w:rsidR="00B528E5" w:rsidRPr="00B528E5" w:rsidRDefault="00B528E5" w:rsidP="00B40A22">
            <w:pPr>
              <w:jc w:val="center"/>
              <w:rPr>
                <w:rFonts w:ascii="Aptos" w:hAnsi="Aptos"/>
                <w:color w:val="000000" w:themeColor="text1"/>
              </w:rPr>
            </w:pPr>
            <w:r w:rsidRPr="00B528E5">
              <w:rPr>
                <w:rFonts w:ascii="Aptos" w:hAnsi="Aptos"/>
                <w:color w:val="000000" w:themeColor="text1"/>
              </w:rPr>
              <w:t>Suma maxim</w:t>
            </w:r>
            <w:r w:rsidR="00DE3203" w:rsidRPr="00B528E5">
              <w:rPr>
                <w:rFonts w:ascii="Aptos" w:hAnsi="Aptos"/>
                <w:color w:val="000000" w:themeColor="text1"/>
              </w:rPr>
              <w:t>ă</w:t>
            </w:r>
            <w:r w:rsidRPr="00B528E5">
              <w:rPr>
                <w:rFonts w:ascii="Aptos" w:hAnsi="Aptos"/>
                <w:color w:val="000000" w:themeColor="text1"/>
              </w:rPr>
              <w:t xml:space="preserve"> 5000 lei, asigurare</w:t>
            </w:r>
          </w:p>
        </w:tc>
      </w:tr>
      <w:tr w:rsidR="00B528E5" w:rsidRPr="00B528E5" w14:paraId="41B7CFFF" w14:textId="77777777" w:rsidTr="00B40A22">
        <w:tc>
          <w:tcPr>
            <w:tcW w:w="2763" w:type="dxa"/>
          </w:tcPr>
          <w:p w14:paraId="68497AA1" w14:textId="77777777" w:rsidR="00B528E5" w:rsidRPr="00B528E5" w:rsidRDefault="00B528E5" w:rsidP="00B40A22">
            <w:pPr>
              <w:spacing w:line="276" w:lineRule="auto"/>
              <w:rPr>
                <w:rFonts w:ascii="Aptos" w:hAnsi="Aptos"/>
                <w:color w:val="000000" w:themeColor="text1"/>
              </w:rPr>
            </w:pPr>
            <w:r w:rsidRPr="00B528E5">
              <w:rPr>
                <w:rFonts w:ascii="Aptos" w:hAnsi="Aptos"/>
                <w:color w:val="000000" w:themeColor="text1"/>
              </w:rPr>
              <w:t>Comisioane (chei/flori/cumpărături)</w:t>
            </w:r>
          </w:p>
        </w:tc>
        <w:tc>
          <w:tcPr>
            <w:tcW w:w="1964" w:type="dxa"/>
          </w:tcPr>
          <w:p w14:paraId="65F26401" w14:textId="77777777"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Standard ≤8h</w:t>
            </w:r>
          </w:p>
          <w:p w14:paraId="1EF35B53" w14:textId="77777777"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Express ≤2h</w:t>
            </w:r>
          </w:p>
        </w:tc>
        <w:tc>
          <w:tcPr>
            <w:tcW w:w="1364" w:type="dxa"/>
          </w:tcPr>
          <w:p w14:paraId="79033446" w14:textId="77777777"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45 lei</w:t>
            </w:r>
          </w:p>
          <w:p w14:paraId="0AF95952" w14:textId="77777777"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60 lei</w:t>
            </w:r>
          </w:p>
        </w:tc>
        <w:tc>
          <w:tcPr>
            <w:tcW w:w="1567" w:type="dxa"/>
          </w:tcPr>
          <w:p w14:paraId="1AE443E2" w14:textId="77777777"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45 lei</w:t>
            </w:r>
          </w:p>
          <w:p w14:paraId="420CE535" w14:textId="77777777" w:rsidR="00B528E5" w:rsidRPr="00B528E5" w:rsidRDefault="00B528E5" w:rsidP="00B40A22">
            <w:pPr>
              <w:spacing w:line="276" w:lineRule="auto"/>
              <w:jc w:val="center"/>
              <w:rPr>
                <w:rFonts w:ascii="Aptos" w:hAnsi="Aptos"/>
                <w:color w:val="000000" w:themeColor="text1"/>
              </w:rPr>
            </w:pPr>
            <w:r w:rsidRPr="00B528E5">
              <w:rPr>
                <w:rFonts w:ascii="Aptos" w:hAnsi="Aptos"/>
                <w:color w:val="000000" w:themeColor="text1"/>
              </w:rPr>
              <w:t>60 lei</w:t>
            </w:r>
          </w:p>
        </w:tc>
        <w:tc>
          <w:tcPr>
            <w:tcW w:w="1736" w:type="dxa"/>
          </w:tcPr>
          <w:p w14:paraId="03C1ED43" w14:textId="3573DC6A" w:rsidR="00B528E5" w:rsidRPr="00B528E5" w:rsidRDefault="00B528E5" w:rsidP="00B40A22">
            <w:pPr>
              <w:spacing w:line="276" w:lineRule="auto"/>
              <w:jc w:val="center"/>
              <w:rPr>
                <w:rFonts w:ascii="Aptos" w:hAnsi="Aptos"/>
                <w:color w:val="000000" w:themeColor="text1"/>
              </w:rPr>
            </w:pPr>
          </w:p>
        </w:tc>
      </w:tr>
    </w:tbl>
    <w:p w14:paraId="43B34D5E" w14:textId="77777777" w:rsidR="00B528E5" w:rsidRPr="00B528E5" w:rsidRDefault="00B528E5" w:rsidP="00B528E5">
      <w:pPr>
        <w:rPr>
          <w:rFonts w:ascii="Aptos" w:hAnsi="Aptos"/>
        </w:rPr>
      </w:pPr>
    </w:p>
    <w:p w14:paraId="50ABDFEC"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7.2. Variații și suplimente: </w:t>
      </w:r>
    </w:p>
    <w:p w14:paraId="6CBA333A"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(a) distanță pentru Express peste 7 km – +1,5 lei/km; </w:t>
      </w:r>
    </w:p>
    <w:p w14:paraId="3E4C37C0"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(b) timp de așteptare peste 10 minute – 1,5 lei/min; </w:t>
      </w:r>
    </w:p>
    <w:p w14:paraId="0D038803"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(c) adresă schimbată după preluare – 10 lei; </w:t>
      </w:r>
    </w:p>
    <w:p w14:paraId="5B858499" w14:textId="502AFEA4"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(d) taxa </w:t>
      </w:r>
      <w:proofErr w:type="spellStart"/>
      <w:r w:rsidRPr="00B528E5">
        <w:rPr>
          <w:rFonts w:ascii="Aptos" w:hAnsi="Aptos"/>
          <w:sz w:val="20"/>
          <w:szCs w:val="20"/>
        </w:rPr>
        <w:t>multi-parcel</w:t>
      </w:r>
      <w:proofErr w:type="spellEnd"/>
      <w:r w:rsidRPr="00B528E5">
        <w:rPr>
          <w:rFonts w:ascii="Aptos" w:hAnsi="Aptos"/>
          <w:sz w:val="20"/>
          <w:szCs w:val="20"/>
        </w:rPr>
        <w:t xml:space="preserve"> (pentru expedierile formate din mai mult de o pies</w:t>
      </w:r>
      <w:r w:rsidR="007679BF" w:rsidRPr="00B528E5">
        <w:rPr>
          <w:rFonts w:ascii="Aptos" w:hAnsi="Aptos"/>
          <w:color w:val="000000" w:themeColor="text1"/>
          <w:sz w:val="20"/>
          <w:szCs w:val="20"/>
        </w:rPr>
        <w:t>ă</w:t>
      </w:r>
      <w:r w:rsidRPr="00B528E5">
        <w:rPr>
          <w:rFonts w:ascii="Aptos" w:hAnsi="Aptos"/>
          <w:sz w:val="20"/>
          <w:szCs w:val="20"/>
        </w:rPr>
        <w:t>, pentru fiecare colet suplimentar): + 4 lei/colet suplimentar</w:t>
      </w:r>
    </w:p>
    <w:p w14:paraId="2C3CD38D" w14:textId="77777777" w:rsidR="00B528E5" w:rsidRPr="00B528E5" w:rsidRDefault="00B528E5" w:rsidP="00B528E5">
      <w:pPr>
        <w:spacing w:line="276" w:lineRule="auto"/>
        <w:jc w:val="both"/>
        <w:rPr>
          <w:rFonts w:ascii="Aptos" w:hAnsi="Aptos"/>
          <w:color w:val="000000" w:themeColor="text1"/>
          <w:sz w:val="20"/>
          <w:szCs w:val="20"/>
        </w:rPr>
      </w:pPr>
      <w:r w:rsidRPr="00B528E5">
        <w:rPr>
          <w:rFonts w:ascii="Aptos" w:hAnsi="Aptos"/>
          <w:sz w:val="20"/>
          <w:szCs w:val="20"/>
        </w:rPr>
        <w:t>(</w:t>
      </w:r>
      <w:r w:rsidRPr="00B528E5">
        <w:rPr>
          <w:rFonts w:ascii="Aptos" w:hAnsi="Aptos"/>
          <w:color w:val="000000" w:themeColor="text1"/>
          <w:sz w:val="20"/>
          <w:szCs w:val="20"/>
        </w:rPr>
        <w:t xml:space="preserve">e) a doua încercare de livrare  0 lei </w:t>
      </w:r>
    </w:p>
    <w:p w14:paraId="348C8644"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(f) ambalaj special/„fragil” – +10 lei. </w:t>
      </w:r>
    </w:p>
    <w:p w14:paraId="0E07A178" w14:textId="5DFF94D1" w:rsidR="00B528E5" w:rsidRPr="00B528E5" w:rsidRDefault="00B528E5" w:rsidP="00B528E5">
      <w:pPr>
        <w:spacing w:line="276" w:lineRule="auto"/>
        <w:jc w:val="both"/>
        <w:rPr>
          <w:rFonts w:ascii="Aptos" w:hAnsi="Aptos"/>
          <w:sz w:val="20"/>
          <w:szCs w:val="20"/>
        </w:rPr>
      </w:pPr>
      <w:r w:rsidRPr="00B528E5">
        <w:rPr>
          <w:rFonts w:ascii="Aptos" w:hAnsi="Aptos"/>
          <w:sz w:val="20"/>
          <w:szCs w:val="20"/>
        </w:rPr>
        <w:t>(g) Livrarea de noapte, include orice alt</w:t>
      </w:r>
      <w:r w:rsidR="007679BF" w:rsidRPr="00B528E5">
        <w:rPr>
          <w:rFonts w:ascii="Aptos" w:hAnsi="Aptos"/>
          <w:color w:val="000000" w:themeColor="text1"/>
          <w:sz w:val="20"/>
          <w:szCs w:val="20"/>
        </w:rPr>
        <w:t>ă</w:t>
      </w:r>
      <w:r w:rsidRPr="00B528E5">
        <w:rPr>
          <w:rFonts w:ascii="Aptos" w:hAnsi="Aptos"/>
          <w:sz w:val="20"/>
          <w:szCs w:val="20"/>
        </w:rPr>
        <w:t xml:space="preserve"> extra opțiune</w:t>
      </w:r>
      <w:r w:rsidR="007679BF">
        <w:rPr>
          <w:rFonts w:ascii="Aptos" w:hAnsi="Aptos"/>
          <w:sz w:val="20"/>
          <w:szCs w:val="20"/>
        </w:rPr>
        <w:t>.</w:t>
      </w:r>
    </w:p>
    <w:p w14:paraId="55CA2600" w14:textId="77777777" w:rsidR="00B528E5" w:rsidRPr="00B528E5" w:rsidRDefault="00B528E5" w:rsidP="00B528E5">
      <w:pPr>
        <w:spacing w:line="276" w:lineRule="auto"/>
        <w:jc w:val="both"/>
        <w:rPr>
          <w:rFonts w:ascii="Aptos" w:hAnsi="Aptos"/>
          <w:sz w:val="20"/>
          <w:szCs w:val="20"/>
        </w:rPr>
      </w:pPr>
    </w:p>
    <w:p w14:paraId="4720AAB0"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7.3 Toate categoriile de servicii includ POD.</w:t>
      </w:r>
    </w:p>
    <w:p w14:paraId="4B40EFDD" w14:textId="77777777" w:rsidR="00B528E5" w:rsidRPr="00B528E5" w:rsidRDefault="00B528E5" w:rsidP="00B528E5">
      <w:pPr>
        <w:rPr>
          <w:rFonts w:ascii="Aptos" w:hAnsi="Aptos"/>
        </w:rPr>
      </w:pPr>
    </w:p>
    <w:p w14:paraId="153EC788" w14:textId="77777777" w:rsidR="00B528E5" w:rsidRPr="00B528E5" w:rsidRDefault="00B528E5" w:rsidP="00B528E5">
      <w:pPr>
        <w:pStyle w:val="Heading2"/>
        <w:rPr>
          <w:rFonts w:ascii="Aptos" w:hAnsi="Aptos"/>
          <w:color w:val="2640A1"/>
        </w:rPr>
      </w:pPr>
      <w:bookmarkStart w:id="42" w:name="_Toc208895017"/>
      <w:bookmarkStart w:id="43" w:name="_Toc208902223"/>
      <w:r w:rsidRPr="00B528E5">
        <w:rPr>
          <w:rFonts w:ascii="Aptos" w:hAnsi="Aptos"/>
          <w:color w:val="2640A1"/>
        </w:rPr>
        <w:t>VIII. BUNURI INTERZISE SI RESTRICTIONATE LA TRANSPORT. CONDITII DE AMBALARE</w:t>
      </w:r>
      <w:bookmarkEnd w:id="42"/>
      <w:bookmarkEnd w:id="43"/>
    </w:p>
    <w:p w14:paraId="24796282" w14:textId="77777777" w:rsidR="00B528E5" w:rsidRPr="00B528E5" w:rsidRDefault="00B528E5" w:rsidP="00B528E5">
      <w:pPr>
        <w:rPr>
          <w:rFonts w:ascii="Aptos" w:hAnsi="Aptos"/>
        </w:rPr>
      </w:pPr>
    </w:p>
    <w:p w14:paraId="5FC4CE3F" w14:textId="77777777" w:rsidR="00B528E5" w:rsidRPr="00B528E5" w:rsidRDefault="00B528E5" w:rsidP="00B528E5">
      <w:pPr>
        <w:pStyle w:val="Heading7"/>
        <w:rPr>
          <w:rFonts w:ascii="Aptos" w:hAnsi="Aptos"/>
          <w:color w:val="000000" w:themeColor="text1"/>
        </w:rPr>
      </w:pPr>
      <w:bookmarkStart w:id="44" w:name="_Toc208902224"/>
      <w:r w:rsidRPr="00B528E5">
        <w:rPr>
          <w:rFonts w:ascii="Aptos" w:hAnsi="Aptos"/>
          <w:color w:val="000000" w:themeColor="text1"/>
        </w:rPr>
        <w:t>1. ANEXA B – Lista articolelor interzise/restricționate</w:t>
      </w:r>
      <w:bookmarkEnd w:id="44"/>
    </w:p>
    <w:p w14:paraId="1C29297F" w14:textId="77777777" w:rsidR="00B528E5" w:rsidRPr="00B528E5" w:rsidRDefault="00B528E5" w:rsidP="00B528E5">
      <w:pPr>
        <w:spacing w:line="276" w:lineRule="auto"/>
        <w:jc w:val="both"/>
        <w:rPr>
          <w:rFonts w:ascii="Aptos" w:hAnsi="Aptos"/>
          <w:b/>
          <w:bCs/>
          <w:sz w:val="20"/>
          <w:szCs w:val="20"/>
        </w:rPr>
      </w:pPr>
      <w:r w:rsidRPr="00B528E5">
        <w:rPr>
          <w:rFonts w:ascii="Aptos" w:hAnsi="Aptos"/>
          <w:sz w:val="20"/>
          <w:szCs w:val="20"/>
        </w:rPr>
        <w:t>Este interzisă expedierea bunurilor perisabile, cum ar fi, cu titlu exemplificativ: medicamente, produse lactate, fructe și legume proaspete, carne, pește, produse de panificație, precum și produse cosmetice sensibile la temperaturi ridicate sau la îngheț. De asemenea, nu pot fi expediate produse nealimentare cu termen de garanție redus ori care nu rezistă la variații de temperatură, întrucât Prestatorul nu asigură transport și depozitare în condiții de temperatură controlată pentru aceste categorii de bunuri, ceea ce poate conduce la alterarea sau deteriorarea acestora.</w:t>
      </w:r>
    </w:p>
    <w:p w14:paraId="7229A21C" w14:textId="04584649" w:rsidR="00B528E5" w:rsidRPr="00B528E5" w:rsidRDefault="00082A89" w:rsidP="00B528E5">
      <w:pPr>
        <w:pStyle w:val="ListParagraph"/>
        <w:numPr>
          <w:ilvl w:val="2"/>
          <w:numId w:val="32"/>
        </w:numPr>
        <w:spacing w:after="0"/>
        <w:rPr>
          <w:rFonts w:ascii="Aptos" w:hAnsi="Aptos"/>
        </w:rPr>
      </w:pPr>
      <w:r>
        <w:rPr>
          <w:rFonts w:ascii="Aptos" w:hAnsi="Aptos"/>
        </w:rPr>
        <w:t>M</w:t>
      </w:r>
      <w:r w:rsidR="00B528E5" w:rsidRPr="00B528E5">
        <w:rPr>
          <w:rFonts w:ascii="Aptos" w:hAnsi="Aptos"/>
        </w:rPr>
        <w:t>etale prețioase/bijuterii, obiecte de art</w:t>
      </w:r>
      <w:r w:rsidRPr="00B528E5">
        <w:rPr>
          <w:rFonts w:ascii="Aptos" w:hAnsi="Aptos"/>
          <w:color w:val="000000" w:themeColor="text1"/>
        </w:rPr>
        <w:t>ă</w:t>
      </w:r>
      <w:r w:rsidR="00B528E5" w:rsidRPr="00B528E5">
        <w:rPr>
          <w:rFonts w:ascii="Aptos" w:hAnsi="Aptos"/>
        </w:rPr>
        <w:t xml:space="preserve"> si de colecție sau de patrimoniu &gt; 500 lei fără declarație;</w:t>
      </w:r>
    </w:p>
    <w:p w14:paraId="423CF61F" w14:textId="425A47EF" w:rsidR="00B528E5" w:rsidRPr="00B528E5" w:rsidRDefault="00082A89" w:rsidP="00B528E5">
      <w:pPr>
        <w:pStyle w:val="ListParagraph"/>
        <w:numPr>
          <w:ilvl w:val="2"/>
          <w:numId w:val="32"/>
        </w:numPr>
        <w:spacing w:after="0"/>
        <w:rPr>
          <w:rFonts w:ascii="Aptos" w:hAnsi="Aptos"/>
        </w:rPr>
      </w:pPr>
      <w:r>
        <w:rPr>
          <w:rFonts w:ascii="Aptos" w:hAnsi="Aptos"/>
        </w:rPr>
        <w:t>A</w:t>
      </w:r>
      <w:r w:rsidR="00B528E5" w:rsidRPr="00B528E5">
        <w:rPr>
          <w:rFonts w:ascii="Aptos" w:hAnsi="Aptos"/>
        </w:rPr>
        <w:t xml:space="preserve">lcool, tutun, droguri/substanțe controlate; </w:t>
      </w:r>
    </w:p>
    <w:p w14:paraId="37BAD6F5" w14:textId="6A3DB061" w:rsidR="00B528E5" w:rsidRPr="00B528E5" w:rsidRDefault="00082A89" w:rsidP="00B528E5">
      <w:pPr>
        <w:pStyle w:val="ListParagraph"/>
        <w:numPr>
          <w:ilvl w:val="2"/>
          <w:numId w:val="32"/>
        </w:numPr>
        <w:spacing w:after="0"/>
        <w:rPr>
          <w:rFonts w:ascii="Aptos" w:hAnsi="Aptos"/>
        </w:rPr>
      </w:pPr>
      <w:r>
        <w:rPr>
          <w:rFonts w:ascii="Aptos" w:hAnsi="Aptos"/>
        </w:rPr>
        <w:t>E</w:t>
      </w:r>
      <w:r w:rsidR="00B528E5" w:rsidRPr="00B528E5">
        <w:rPr>
          <w:rFonts w:ascii="Aptos" w:hAnsi="Aptos"/>
        </w:rPr>
        <w:t xml:space="preserve">xplozibili, substanțe toxice/periculoase/inflamabile, </w:t>
      </w:r>
      <w:r w:rsidR="000B1F80" w:rsidRPr="00B528E5">
        <w:rPr>
          <w:rFonts w:ascii="Aptos" w:hAnsi="Aptos"/>
        </w:rPr>
        <w:t>deșeuri</w:t>
      </w:r>
      <w:r w:rsidR="00B528E5" w:rsidRPr="00B528E5">
        <w:rPr>
          <w:rFonts w:ascii="Aptos" w:hAnsi="Aptos"/>
        </w:rPr>
        <w:t>,</w:t>
      </w:r>
      <w:r w:rsidR="000B1F80">
        <w:rPr>
          <w:rFonts w:ascii="Aptos" w:hAnsi="Aptos"/>
        </w:rPr>
        <w:t xml:space="preserve"> </w:t>
      </w:r>
      <w:r w:rsidR="00B528E5" w:rsidRPr="00B528E5">
        <w:rPr>
          <w:rFonts w:ascii="Aptos" w:hAnsi="Aptos"/>
        </w:rPr>
        <w:t xml:space="preserve">baterii avariate; </w:t>
      </w:r>
    </w:p>
    <w:p w14:paraId="15D54ABA" w14:textId="4EF93F8D" w:rsidR="00B528E5" w:rsidRPr="00B528E5" w:rsidRDefault="00082A89" w:rsidP="00B528E5">
      <w:pPr>
        <w:pStyle w:val="ListParagraph"/>
        <w:numPr>
          <w:ilvl w:val="2"/>
          <w:numId w:val="32"/>
        </w:numPr>
        <w:spacing w:after="0"/>
        <w:rPr>
          <w:rFonts w:ascii="Aptos" w:hAnsi="Aptos"/>
        </w:rPr>
      </w:pPr>
      <w:r>
        <w:rPr>
          <w:rFonts w:ascii="Aptos" w:hAnsi="Aptos"/>
        </w:rPr>
        <w:t>B</w:t>
      </w:r>
      <w:r w:rsidR="00B528E5" w:rsidRPr="00B528E5">
        <w:rPr>
          <w:rFonts w:ascii="Aptos" w:hAnsi="Aptos"/>
        </w:rPr>
        <w:t xml:space="preserve">unuri cu temperatură controlată, perisabile, animale vii; </w:t>
      </w:r>
    </w:p>
    <w:p w14:paraId="32A06D41" w14:textId="08BF1367" w:rsidR="00B528E5" w:rsidRPr="00B528E5" w:rsidRDefault="00082A89" w:rsidP="00B528E5">
      <w:pPr>
        <w:pStyle w:val="ListParagraph"/>
        <w:numPr>
          <w:ilvl w:val="0"/>
          <w:numId w:val="31"/>
        </w:numPr>
        <w:spacing w:after="0"/>
        <w:rPr>
          <w:rFonts w:ascii="Aptos" w:hAnsi="Aptos"/>
        </w:rPr>
      </w:pPr>
      <w:r>
        <w:rPr>
          <w:rFonts w:ascii="Aptos" w:hAnsi="Aptos"/>
        </w:rPr>
        <w:t>O</w:t>
      </w:r>
      <w:r w:rsidR="00B528E5" w:rsidRPr="00B528E5">
        <w:rPr>
          <w:rFonts w:ascii="Aptos" w:hAnsi="Aptos"/>
        </w:rPr>
        <w:t>rgane sau rămășițe umane sau animale, inclusiv cenușă</w:t>
      </w:r>
    </w:p>
    <w:p w14:paraId="4F8C2C7B" w14:textId="77777777" w:rsidR="00B528E5" w:rsidRPr="00B528E5" w:rsidRDefault="00B528E5" w:rsidP="00B528E5">
      <w:pPr>
        <w:numPr>
          <w:ilvl w:val="0"/>
          <w:numId w:val="31"/>
        </w:numPr>
        <w:spacing w:line="276" w:lineRule="auto"/>
        <w:jc w:val="both"/>
        <w:rPr>
          <w:rFonts w:ascii="Aptos" w:hAnsi="Aptos"/>
          <w:sz w:val="20"/>
          <w:szCs w:val="20"/>
        </w:rPr>
      </w:pPr>
      <w:r w:rsidRPr="00B528E5">
        <w:rPr>
          <w:rFonts w:ascii="Aptos" w:hAnsi="Aptos"/>
          <w:sz w:val="20"/>
          <w:szCs w:val="20"/>
        </w:rPr>
        <w:t>Pietre prețioase</w:t>
      </w:r>
    </w:p>
    <w:p w14:paraId="4F934AAB" w14:textId="77777777" w:rsidR="00B528E5" w:rsidRPr="00B528E5" w:rsidRDefault="00B528E5" w:rsidP="00B528E5">
      <w:pPr>
        <w:numPr>
          <w:ilvl w:val="0"/>
          <w:numId w:val="31"/>
        </w:numPr>
        <w:spacing w:line="276" w:lineRule="auto"/>
        <w:jc w:val="both"/>
        <w:rPr>
          <w:rFonts w:ascii="Aptos" w:hAnsi="Aptos"/>
          <w:sz w:val="20"/>
          <w:szCs w:val="20"/>
        </w:rPr>
      </w:pPr>
      <w:r w:rsidRPr="00B528E5">
        <w:rPr>
          <w:rFonts w:ascii="Aptos" w:hAnsi="Aptos"/>
          <w:sz w:val="20"/>
          <w:szCs w:val="20"/>
        </w:rPr>
        <w:t>Lingouri din orice metal prețios</w:t>
      </w:r>
    </w:p>
    <w:p w14:paraId="60A44FBF" w14:textId="77777777" w:rsidR="00B528E5" w:rsidRPr="00B528E5" w:rsidRDefault="00B528E5" w:rsidP="00B528E5">
      <w:pPr>
        <w:numPr>
          <w:ilvl w:val="0"/>
          <w:numId w:val="31"/>
        </w:numPr>
        <w:spacing w:line="276" w:lineRule="auto"/>
        <w:jc w:val="both"/>
        <w:rPr>
          <w:rFonts w:ascii="Aptos" w:hAnsi="Aptos"/>
          <w:sz w:val="20"/>
          <w:szCs w:val="20"/>
        </w:rPr>
      </w:pPr>
      <w:r w:rsidRPr="00B528E5">
        <w:rPr>
          <w:rFonts w:ascii="Aptos" w:hAnsi="Aptos"/>
          <w:sz w:val="20"/>
          <w:szCs w:val="20"/>
        </w:rPr>
        <w:t>Bijuterii din metale prețioase</w:t>
      </w:r>
    </w:p>
    <w:p w14:paraId="1A94331F" w14:textId="77777777" w:rsidR="00B528E5" w:rsidRPr="00B528E5" w:rsidRDefault="00B528E5" w:rsidP="00B528E5">
      <w:pPr>
        <w:numPr>
          <w:ilvl w:val="0"/>
          <w:numId w:val="31"/>
        </w:numPr>
        <w:spacing w:line="276" w:lineRule="auto"/>
        <w:jc w:val="both"/>
        <w:rPr>
          <w:rFonts w:ascii="Aptos" w:hAnsi="Aptos"/>
          <w:sz w:val="20"/>
          <w:szCs w:val="20"/>
        </w:rPr>
      </w:pPr>
      <w:r w:rsidRPr="00B528E5">
        <w:rPr>
          <w:rFonts w:ascii="Aptos" w:hAnsi="Aptos"/>
          <w:sz w:val="20"/>
          <w:szCs w:val="20"/>
        </w:rPr>
        <w:t>Bunuri de valoare (blănuri, ceasuri, tablouri, icoane, monede de colecție etc.)</w:t>
      </w:r>
    </w:p>
    <w:p w14:paraId="4279F2D8" w14:textId="77777777" w:rsidR="00B528E5" w:rsidRPr="00B528E5" w:rsidRDefault="00B528E5" w:rsidP="00B528E5">
      <w:pPr>
        <w:numPr>
          <w:ilvl w:val="0"/>
          <w:numId w:val="31"/>
        </w:numPr>
        <w:spacing w:line="276" w:lineRule="auto"/>
        <w:jc w:val="both"/>
        <w:rPr>
          <w:rFonts w:ascii="Aptos" w:hAnsi="Aptos"/>
          <w:sz w:val="20"/>
          <w:szCs w:val="20"/>
        </w:rPr>
      </w:pPr>
      <w:r w:rsidRPr="00B528E5">
        <w:rPr>
          <w:rFonts w:ascii="Aptos" w:hAnsi="Aptos"/>
          <w:sz w:val="20"/>
          <w:szCs w:val="20"/>
        </w:rPr>
        <w:t>Bani</w:t>
      </w:r>
    </w:p>
    <w:p w14:paraId="5B66265A" w14:textId="77777777" w:rsidR="00B528E5" w:rsidRPr="00B528E5" w:rsidRDefault="00B528E5" w:rsidP="00B528E5">
      <w:pPr>
        <w:numPr>
          <w:ilvl w:val="0"/>
          <w:numId w:val="31"/>
        </w:numPr>
        <w:spacing w:line="276" w:lineRule="auto"/>
        <w:jc w:val="both"/>
        <w:rPr>
          <w:rFonts w:ascii="Aptos" w:hAnsi="Aptos"/>
          <w:sz w:val="20"/>
          <w:szCs w:val="20"/>
        </w:rPr>
      </w:pPr>
      <w:r w:rsidRPr="00B528E5">
        <w:rPr>
          <w:rFonts w:ascii="Aptos" w:hAnsi="Aptos"/>
          <w:sz w:val="20"/>
          <w:szCs w:val="20"/>
        </w:rPr>
        <w:t>Baterii auto / Baterii uz general</w:t>
      </w:r>
    </w:p>
    <w:p w14:paraId="78DA3B62" w14:textId="77777777" w:rsidR="00B528E5" w:rsidRPr="00B528E5" w:rsidRDefault="00B528E5" w:rsidP="00B528E5">
      <w:pPr>
        <w:numPr>
          <w:ilvl w:val="0"/>
          <w:numId w:val="31"/>
        </w:numPr>
        <w:spacing w:line="276" w:lineRule="auto"/>
        <w:jc w:val="both"/>
        <w:rPr>
          <w:rFonts w:ascii="Aptos" w:hAnsi="Aptos"/>
          <w:sz w:val="20"/>
          <w:szCs w:val="20"/>
        </w:rPr>
      </w:pPr>
      <w:r w:rsidRPr="00B528E5">
        <w:rPr>
          <w:rFonts w:ascii="Aptos" w:hAnsi="Aptos"/>
          <w:sz w:val="20"/>
          <w:szCs w:val="20"/>
        </w:rPr>
        <w:t>Lucrări de artă, antichități</w:t>
      </w:r>
    </w:p>
    <w:p w14:paraId="672525FF" w14:textId="2405963D" w:rsidR="00B528E5" w:rsidRPr="00B528E5" w:rsidRDefault="00082A89" w:rsidP="00B528E5">
      <w:pPr>
        <w:pStyle w:val="ListParagraph"/>
        <w:numPr>
          <w:ilvl w:val="0"/>
          <w:numId w:val="33"/>
        </w:numPr>
        <w:spacing w:after="0"/>
        <w:rPr>
          <w:rFonts w:ascii="Aptos" w:hAnsi="Aptos"/>
        </w:rPr>
      </w:pPr>
      <w:r>
        <w:rPr>
          <w:rFonts w:ascii="Aptos" w:hAnsi="Aptos"/>
        </w:rPr>
        <w:t>D</w:t>
      </w:r>
      <w:r w:rsidR="00B528E5" w:rsidRPr="00B528E5">
        <w:rPr>
          <w:rFonts w:ascii="Aptos" w:hAnsi="Aptos"/>
        </w:rPr>
        <w:t xml:space="preserve">ocumente de identitate/pașapoarte neasigurate; </w:t>
      </w:r>
    </w:p>
    <w:p w14:paraId="172F8A2C" w14:textId="0309A7BC" w:rsidR="00B528E5" w:rsidRPr="00B528E5" w:rsidRDefault="00082A89" w:rsidP="00B528E5">
      <w:pPr>
        <w:pStyle w:val="ListParagraph"/>
        <w:numPr>
          <w:ilvl w:val="0"/>
          <w:numId w:val="33"/>
        </w:numPr>
        <w:spacing w:after="0"/>
        <w:rPr>
          <w:rFonts w:ascii="Aptos" w:hAnsi="Aptos"/>
        </w:rPr>
      </w:pPr>
      <w:r>
        <w:rPr>
          <w:rFonts w:ascii="Aptos" w:hAnsi="Aptos"/>
        </w:rPr>
        <w:t>O</w:t>
      </w:r>
      <w:r w:rsidR="00B528E5" w:rsidRPr="00B528E5">
        <w:rPr>
          <w:rFonts w:ascii="Aptos" w:hAnsi="Aptos"/>
        </w:rPr>
        <w:t>rice bun interzis de legislația aplicabilă.</w:t>
      </w:r>
    </w:p>
    <w:p w14:paraId="15D467FE" w14:textId="77777777" w:rsidR="00B528E5" w:rsidRPr="00B528E5" w:rsidRDefault="00B528E5" w:rsidP="00B528E5">
      <w:pPr>
        <w:rPr>
          <w:rFonts w:ascii="Aptos" w:hAnsi="Aptos"/>
        </w:rPr>
      </w:pPr>
    </w:p>
    <w:p w14:paraId="10A642FC" w14:textId="2ACD4A93" w:rsidR="00B528E5" w:rsidRPr="00B528E5" w:rsidRDefault="00B528E5" w:rsidP="00B528E5">
      <w:pPr>
        <w:pStyle w:val="Heading7"/>
        <w:rPr>
          <w:rFonts w:ascii="Aptos" w:hAnsi="Aptos"/>
          <w:color w:val="000000" w:themeColor="text1"/>
        </w:rPr>
      </w:pPr>
      <w:bookmarkStart w:id="45" w:name="_Toc208902225"/>
      <w:r w:rsidRPr="00B528E5">
        <w:rPr>
          <w:rFonts w:ascii="Aptos" w:hAnsi="Aptos"/>
          <w:color w:val="000000" w:themeColor="text1"/>
        </w:rPr>
        <w:t xml:space="preserve">2. </w:t>
      </w:r>
      <w:r w:rsidR="000D3A4D" w:rsidRPr="00B528E5">
        <w:rPr>
          <w:rFonts w:ascii="Aptos" w:hAnsi="Aptos"/>
          <w:color w:val="000000" w:themeColor="text1"/>
        </w:rPr>
        <w:t>Condiții</w:t>
      </w:r>
      <w:r w:rsidRPr="00B528E5">
        <w:rPr>
          <w:rFonts w:ascii="Aptos" w:hAnsi="Aptos"/>
          <w:color w:val="000000" w:themeColor="text1"/>
        </w:rPr>
        <w:t xml:space="preserve"> de ambalare</w:t>
      </w:r>
      <w:bookmarkEnd w:id="45"/>
    </w:p>
    <w:p w14:paraId="55646A81" w14:textId="77777777" w:rsidR="00B528E5" w:rsidRPr="00B528E5" w:rsidRDefault="00B528E5" w:rsidP="00B528E5">
      <w:pPr>
        <w:rPr>
          <w:rFonts w:ascii="Aptos" w:hAnsi="Aptos"/>
        </w:rPr>
      </w:pPr>
    </w:p>
    <w:p w14:paraId="0856B01B" w14:textId="7CAF866C" w:rsidR="00B528E5" w:rsidRPr="00B528E5" w:rsidRDefault="00B528E5" w:rsidP="00B528E5">
      <w:pPr>
        <w:spacing w:line="276" w:lineRule="auto"/>
        <w:jc w:val="both"/>
        <w:rPr>
          <w:rFonts w:ascii="Aptos" w:hAnsi="Aptos"/>
          <w:sz w:val="20"/>
          <w:szCs w:val="20"/>
        </w:rPr>
      </w:pPr>
      <w:proofErr w:type="spellStart"/>
      <w:r w:rsidRPr="00B528E5">
        <w:rPr>
          <w:rFonts w:ascii="Aptos" w:hAnsi="Aptos"/>
          <w:sz w:val="20"/>
          <w:szCs w:val="20"/>
        </w:rPr>
        <w:t>Xpedist</w:t>
      </w:r>
      <w:proofErr w:type="spellEnd"/>
      <w:r w:rsidRPr="00B528E5">
        <w:rPr>
          <w:rFonts w:ascii="Aptos" w:hAnsi="Aptos"/>
          <w:sz w:val="20"/>
          <w:szCs w:val="20"/>
        </w:rPr>
        <w:t xml:space="preserve"> acceptă trimiterile poștale prezentate de către expeditor sau integrator, ambalate corespunzător, cu un înveliș exterior opac care să nu permită vizualizarea conținutului (care nu va împiedica însă lizibilitatea adresei și pe suprafața căruia se pot lipi ușor și durabil adresa și alte semne, etichete, indicii/marcaje), </w:t>
      </w:r>
      <w:r w:rsidR="00A048C2" w:rsidRPr="00B528E5">
        <w:rPr>
          <w:rFonts w:ascii="Aptos" w:hAnsi="Aptos"/>
          <w:sz w:val="20"/>
          <w:szCs w:val="20"/>
        </w:rPr>
        <w:t>și</w:t>
      </w:r>
      <w:r w:rsidRPr="00B528E5">
        <w:rPr>
          <w:rFonts w:ascii="Aptos" w:hAnsi="Aptos"/>
          <w:sz w:val="20"/>
          <w:szCs w:val="20"/>
        </w:rPr>
        <w:t xml:space="preserve"> care au înscrise datele de identificare complete ale destinatarului (nume și prenume/denumirea în cazul persoanelor juridice, număr de telefon, respectiv adresa completă de livrare), iar în cazul serviciului Contra ramburs </w:t>
      </w:r>
      <w:proofErr w:type="spellStart"/>
      <w:r w:rsidRPr="00B528E5">
        <w:rPr>
          <w:rFonts w:ascii="Aptos" w:hAnsi="Aptos"/>
          <w:sz w:val="20"/>
          <w:szCs w:val="20"/>
        </w:rPr>
        <w:t>şi</w:t>
      </w:r>
      <w:proofErr w:type="spellEnd"/>
      <w:r w:rsidRPr="00B528E5">
        <w:rPr>
          <w:rFonts w:ascii="Aptos" w:hAnsi="Aptos"/>
          <w:sz w:val="20"/>
          <w:szCs w:val="20"/>
        </w:rPr>
        <w:t xml:space="preserve"> ale expeditorului (corespunzătoare serviciului în cauză).</w:t>
      </w:r>
    </w:p>
    <w:p w14:paraId="00AEBC1A" w14:textId="3FD75EC7" w:rsidR="00B528E5" w:rsidRPr="00B528E5" w:rsidRDefault="00B528E5" w:rsidP="00B528E5">
      <w:pPr>
        <w:spacing w:line="276" w:lineRule="auto"/>
        <w:jc w:val="both"/>
        <w:rPr>
          <w:rFonts w:ascii="Aptos" w:hAnsi="Aptos"/>
          <w:sz w:val="20"/>
          <w:szCs w:val="20"/>
        </w:rPr>
      </w:pPr>
      <w:r w:rsidRPr="00B528E5">
        <w:rPr>
          <w:rFonts w:ascii="Aptos" w:hAnsi="Aptos"/>
          <w:sz w:val="20"/>
          <w:szCs w:val="20"/>
        </w:rPr>
        <w:lastRenderedPageBreak/>
        <w:t xml:space="preserve">Ambalajul folosit trebuie să corespundă greutății, formei </w:t>
      </w:r>
      <w:r w:rsidR="00A048C2" w:rsidRPr="00B528E5">
        <w:rPr>
          <w:rFonts w:ascii="Aptos" w:hAnsi="Aptos"/>
          <w:sz w:val="20"/>
          <w:szCs w:val="20"/>
        </w:rPr>
        <w:t>și</w:t>
      </w:r>
      <w:r w:rsidRPr="00B528E5">
        <w:rPr>
          <w:rFonts w:ascii="Aptos" w:hAnsi="Aptos"/>
          <w:sz w:val="20"/>
          <w:szCs w:val="20"/>
        </w:rPr>
        <w:t xml:space="preserve"> naturii conținutului, cât și modului și duratei transportului și să protejeze conținutul astfel încât să nu poată fi deteriorat prin presiune sau manipulări succesive, putând fi, după caz, din cutii din carton, placaj, lemn, plastic, metal, ambalaje netipizate adecvate.</w:t>
      </w:r>
    </w:p>
    <w:p w14:paraId="4A72DF14" w14:textId="13599FDA"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Responsabilitatea ambalării trimiterilor poștale, precum </w:t>
      </w:r>
      <w:r w:rsidR="00A048C2" w:rsidRPr="00B528E5">
        <w:rPr>
          <w:rFonts w:ascii="Aptos" w:hAnsi="Aptos"/>
          <w:sz w:val="20"/>
          <w:szCs w:val="20"/>
        </w:rPr>
        <w:t>și</w:t>
      </w:r>
      <w:r w:rsidRPr="00B528E5">
        <w:rPr>
          <w:rFonts w:ascii="Aptos" w:hAnsi="Aptos"/>
          <w:sz w:val="20"/>
          <w:szCs w:val="20"/>
        </w:rPr>
        <w:t xml:space="preserve"> a înscrierii datelor pe trimiterea poștală revine expeditorului.</w:t>
      </w:r>
    </w:p>
    <w:p w14:paraId="33E4CD7F"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Trimiterile poștale care conțin bunuri fragile vor trebui ambalate corespunzător de către expeditor sau integrator, utilizând ca umplutură folie cu bule, perne de aer, separatoare, folii cu spumă, talaș, polistiren antișoc sau alt material care atenuează șocul mecanic. În plus, la exterior trebuie să aibă aplicată inscripția „Fragil” și, dacă este cazul, etichete de manipulare (săgeți de orientare). </w:t>
      </w:r>
    </w:p>
    <w:p w14:paraId="6BAC4E29"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De asemenea, se va ține cont de rezistența și durabilitatea ambalajelor alese în conformitate cu conținutul (de exemplu, obiectele fragile plate ar trebui să aibă separatoare de protecție, discurile informatice trebuie protejate cu materiale speciale cu bule, marginile ascuțite ale bunurilor trebuie protejate cu material de susținere, bine securizate; bunurile de valoare trebuie protejate cu ambalaje din carton cel puțin dublu; pentru cutiile din lemn trebuie verificate/securizate colțurile și capacul trebuie închis etanș etc.).</w:t>
      </w:r>
    </w:p>
    <w:p w14:paraId="4C3F709B" w14:textId="77777777" w:rsidR="00B528E5" w:rsidRPr="00B528E5" w:rsidRDefault="00B528E5" w:rsidP="00B528E5">
      <w:pPr>
        <w:spacing w:line="276" w:lineRule="auto"/>
        <w:jc w:val="both"/>
        <w:rPr>
          <w:rFonts w:ascii="Aptos" w:hAnsi="Aptos"/>
          <w:sz w:val="20"/>
          <w:szCs w:val="20"/>
        </w:rPr>
      </w:pPr>
      <w:proofErr w:type="spellStart"/>
      <w:r w:rsidRPr="00B528E5">
        <w:rPr>
          <w:rFonts w:ascii="Aptos" w:hAnsi="Aptos"/>
          <w:sz w:val="20"/>
          <w:szCs w:val="20"/>
        </w:rPr>
        <w:t>Xpedist</w:t>
      </w:r>
      <w:proofErr w:type="spellEnd"/>
      <w:r w:rsidRPr="00B528E5">
        <w:rPr>
          <w:rFonts w:ascii="Aptos" w:hAnsi="Aptos"/>
          <w:sz w:val="20"/>
          <w:szCs w:val="20"/>
        </w:rPr>
        <w:t xml:space="preserve"> se obligă să recunoască </w:t>
      </w:r>
      <w:proofErr w:type="spellStart"/>
      <w:r w:rsidRPr="00B528E5">
        <w:rPr>
          <w:rFonts w:ascii="Aptos" w:hAnsi="Aptos"/>
          <w:sz w:val="20"/>
          <w:szCs w:val="20"/>
        </w:rPr>
        <w:t>şi</w:t>
      </w:r>
      <w:proofErr w:type="spellEnd"/>
      <w:r w:rsidRPr="00B528E5">
        <w:rPr>
          <w:rFonts w:ascii="Aptos" w:hAnsi="Aptos"/>
          <w:sz w:val="20"/>
          <w:szCs w:val="20"/>
        </w:rPr>
        <w:t xml:space="preserve"> să respecte inscripțiile/etichetele aplicate de expeditor </w:t>
      </w:r>
      <w:proofErr w:type="spellStart"/>
      <w:r w:rsidRPr="00B528E5">
        <w:rPr>
          <w:rFonts w:ascii="Aptos" w:hAnsi="Aptos"/>
          <w:sz w:val="20"/>
          <w:szCs w:val="20"/>
        </w:rPr>
        <w:t>şi</w:t>
      </w:r>
      <w:proofErr w:type="spellEnd"/>
      <w:r w:rsidRPr="00B528E5">
        <w:rPr>
          <w:rFonts w:ascii="Aptos" w:hAnsi="Aptos"/>
          <w:sz w:val="20"/>
          <w:szCs w:val="20"/>
        </w:rPr>
        <w:t xml:space="preserve"> să acorde o atenție specială în manipularea </w:t>
      </w:r>
      <w:proofErr w:type="spellStart"/>
      <w:r w:rsidRPr="00B528E5">
        <w:rPr>
          <w:rFonts w:ascii="Aptos" w:hAnsi="Aptos"/>
          <w:sz w:val="20"/>
          <w:szCs w:val="20"/>
        </w:rPr>
        <w:t>şi</w:t>
      </w:r>
      <w:proofErr w:type="spellEnd"/>
      <w:r w:rsidRPr="00B528E5">
        <w:rPr>
          <w:rFonts w:ascii="Aptos" w:hAnsi="Aptos"/>
          <w:sz w:val="20"/>
          <w:szCs w:val="20"/>
        </w:rPr>
        <w:t xml:space="preserve"> depozitarea trimiterilor poștale în cauză.</w:t>
      </w:r>
    </w:p>
    <w:p w14:paraId="38CFD1EF" w14:textId="77777777" w:rsidR="00B528E5" w:rsidRPr="00B528E5" w:rsidRDefault="00B528E5" w:rsidP="00B528E5">
      <w:pPr>
        <w:spacing w:line="276" w:lineRule="auto"/>
        <w:jc w:val="both"/>
        <w:rPr>
          <w:rFonts w:ascii="Aptos" w:hAnsi="Aptos"/>
          <w:sz w:val="20"/>
          <w:szCs w:val="20"/>
        </w:rPr>
      </w:pPr>
      <w:proofErr w:type="spellStart"/>
      <w:r w:rsidRPr="00B528E5">
        <w:rPr>
          <w:rFonts w:ascii="Aptos" w:hAnsi="Aptos"/>
          <w:sz w:val="20"/>
          <w:szCs w:val="20"/>
        </w:rPr>
        <w:t>Xpedist</w:t>
      </w:r>
      <w:proofErr w:type="spellEnd"/>
      <w:r w:rsidRPr="00B528E5">
        <w:rPr>
          <w:rFonts w:ascii="Aptos" w:hAnsi="Aptos"/>
          <w:sz w:val="20"/>
          <w:szCs w:val="20"/>
        </w:rPr>
        <w:t xml:space="preserve"> nu este responsabil pentru eventualele alterări ale trimiterii poștale prin mijloace sau din cauze electromagnetice (de exemplu, demagnetizare, scanare cu raze X în cadrul procedurilor de securitate etc.).</w:t>
      </w:r>
    </w:p>
    <w:p w14:paraId="17B59FAF"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Dimensiunile maxime acceptate ale trimiterii poștale: </w:t>
      </w:r>
    </w:p>
    <w:p w14:paraId="2DBBB898"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xml:space="preserve">- 210 mm X 297 mm (format A4) pentru plicuri; </w:t>
      </w:r>
    </w:p>
    <w:p w14:paraId="15A565A7"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- 60 cm X 50 cm X 30 cm pentru colete.</w:t>
      </w:r>
    </w:p>
    <w:p w14:paraId="0539879F"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Greutatea maximă admisă a unei trimiteri poștale este de 2kg pentru plicuri, respectiv 10 kg pentru colete</w:t>
      </w:r>
    </w:p>
    <w:p w14:paraId="0B148AF9" w14:textId="77777777" w:rsidR="00B528E5" w:rsidRPr="00B528E5" w:rsidRDefault="00B528E5" w:rsidP="00B528E5">
      <w:pPr>
        <w:spacing w:line="276" w:lineRule="auto"/>
        <w:jc w:val="both"/>
        <w:rPr>
          <w:rFonts w:ascii="Aptos" w:hAnsi="Aptos"/>
          <w:sz w:val="20"/>
          <w:szCs w:val="20"/>
        </w:rPr>
      </w:pPr>
    </w:p>
    <w:p w14:paraId="2E242C61" w14:textId="77777777" w:rsidR="00B528E5" w:rsidRPr="00B528E5" w:rsidRDefault="00B528E5" w:rsidP="00B528E5">
      <w:pPr>
        <w:rPr>
          <w:rFonts w:ascii="Aptos" w:hAnsi="Aptos"/>
        </w:rPr>
      </w:pPr>
    </w:p>
    <w:p w14:paraId="3CC74860" w14:textId="77777777" w:rsidR="00B528E5" w:rsidRPr="00B528E5" w:rsidRDefault="00B528E5" w:rsidP="00B528E5">
      <w:pPr>
        <w:pStyle w:val="Heading2"/>
        <w:rPr>
          <w:rFonts w:ascii="Aptos" w:hAnsi="Aptos"/>
          <w:color w:val="2640A1"/>
        </w:rPr>
      </w:pPr>
      <w:bookmarkStart w:id="46" w:name="_Toc208895018"/>
      <w:bookmarkStart w:id="47" w:name="_Toc208902226"/>
      <w:r w:rsidRPr="00B528E5">
        <w:rPr>
          <w:rFonts w:ascii="Aptos" w:hAnsi="Aptos"/>
          <w:color w:val="2640A1"/>
        </w:rPr>
        <w:t>IX. MODUL DE SOLUTIONARE AL RECLAMATIILOR IN CAZUL SERVICIILOR DE POSTA SI CURIERAT</w:t>
      </w:r>
      <w:bookmarkEnd w:id="46"/>
      <w:bookmarkEnd w:id="47"/>
    </w:p>
    <w:p w14:paraId="44305B20" w14:textId="77777777" w:rsidR="00B528E5" w:rsidRPr="00B528E5" w:rsidRDefault="00B528E5" w:rsidP="00B528E5">
      <w:pPr>
        <w:rPr>
          <w:rFonts w:ascii="Aptos" w:hAnsi="Aptos"/>
          <w:b/>
          <w:bCs/>
          <w:color w:val="2C57A9"/>
        </w:rPr>
      </w:pPr>
    </w:p>
    <w:p w14:paraId="0E24A2B6" w14:textId="77777777" w:rsidR="00B528E5" w:rsidRPr="00B528E5" w:rsidRDefault="00B528E5" w:rsidP="00B528E5">
      <w:pPr>
        <w:spacing w:line="276" w:lineRule="auto"/>
        <w:ind w:left="-5"/>
        <w:jc w:val="both"/>
        <w:rPr>
          <w:rFonts w:ascii="Aptos" w:hAnsi="Aptos"/>
          <w:sz w:val="20"/>
          <w:szCs w:val="20"/>
        </w:rPr>
      </w:pPr>
      <w:proofErr w:type="spellStart"/>
      <w:r w:rsidRPr="00B528E5">
        <w:rPr>
          <w:rFonts w:ascii="Aptos" w:hAnsi="Aptos"/>
          <w:sz w:val="20"/>
          <w:szCs w:val="20"/>
        </w:rPr>
        <w:t>Xpedist</w:t>
      </w:r>
      <w:proofErr w:type="spellEnd"/>
      <w:r w:rsidRPr="00B528E5">
        <w:rPr>
          <w:rFonts w:ascii="Aptos" w:hAnsi="Aptos"/>
          <w:sz w:val="20"/>
          <w:szCs w:val="20"/>
        </w:rPr>
        <w:t xml:space="preserve"> a stabilit un mecanism de soluționare a reclamațiilor, în special, în ceea ce privește pierderea, furtul, distrugerea parțială ori totală, sau deteriorarea trimiterilor poștale, precum </w:t>
      </w:r>
      <w:proofErr w:type="spellStart"/>
      <w:r w:rsidRPr="00B528E5">
        <w:rPr>
          <w:rFonts w:ascii="Aptos" w:hAnsi="Aptos"/>
          <w:sz w:val="20"/>
          <w:szCs w:val="20"/>
        </w:rPr>
        <w:t>şi</w:t>
      </w:r>
      <w:proofErr w:type="spellEnd"/>
      <w:r w:rsidRPr="00B528E5">
        <w:rPr>
          <w:rFonts w:ascii="Aptos" w:hAnsi="Aptos"/>
          <w:sz w:val="20"/>
          <w:szCs w:val="20"/>
        </w:rPr>
        <w:t xml:space="preserve"> nerespectarea condițiilor de calitate a serviciilor (termenii de livrare, de returnare etc.) ori neprestarea serviciului poștal.</w:t>
      </w:r>
    </w:p>
    <w:p w14:paraId="2E82C98E" w14:textId="77777777" w:rsidR="00B528E5" w:rsidRPr="000D3A4D" w:rsidRDefault="00B528E5" w:rsidP="00B528E5">
      <w:pPr>
        <w:spacing w:line="276" w:lineRule="auto"/>
        <w:ind w:left="-5"/>
        <w:jc w:val="both"/>
        <w:rPr>
          <w:rFonts w:ascii="Aptos" w:hAnsi="Aptos"/>
          <w:color w:val="000000" w:themeColor="text1"/>
          <w:sz w:val="20"/>
          <w:szCs w:val="20"/>
        </w:rPr>
      </w:pPr>
      <w:r w:rsidRPr="000D3A4D">
        <w:rPr>
          <w:rFonts w:ascii="Aptos" w:hAnsi="Aptos"/>
          <w:color w:val="000000" w:themeColor="text1"/>
          <w:sz w:val="20"/>
          <w:szCs w:val="20"/>
        </w:rPr>
        <w:t>Expeditorul sau destinatarul nemulțumit de serviciul oferit/prestat necorespunzător ori neprestat poate formula o reclamație în termen de 6 luni de la data depunerii trimiterii poștale.</w:t>
      </w:r>
    </w:p>
    <w:p w14:paraId="6A7B1138" w14:textId="77777777" w:rsidR="00B528E5" w:rsidRPr="00B528E5" w:rsidRDefault="00B528E5" w:rsidP="00B528E5">
      <w:pPr>
        <w:spacing w:line="276" w:lineRule="auto"/>
        <w:ind w:left="-5"/>
        <w:jc w:val="both"/>
        <w:rPr>
          <w:rFonts w:ascii="Aptos" w:hAnsi="Aptos"/>
          <w:sz w:val="20"/>
          <w:szCs w:val="20"/>
        </w:rPr>
      </w:pPr>
      <w:r w:rsidRPr="00B528E5">
        <w:rPr>
          <w:rFonts w:ascii="Aptos" w:hAnsi="Aptos"/>
          <w:sz w:val="20"/>
          <w:szCs w:val="20"/>
        </w:rPr>
        <w:t xml:space="preserve">Reclamația utilizatorului care se consideră prejudiciat/nemulțumit va trebui făcută în scris </w:t>
      </w:r>
      <w:proofErr w:type="spellStart"/>
      <w:r w:rsidRPr="00B528E5">
        <w:rPr>
          <w:rFonts w:ascii="Aptos" w:hAnsi="Aptos"/>
          <w:sz w:val="20"/>
          <w:szCs w:val="20"/>
        </w:rPr>
        <w:t>şi</w:t>
      </w:r>
      <w:proofErr w:type="spellEnd"/>
      <w:r w:rsidRPr="00B528E5">
        <w:rPr>
          <w:rFonts w:ascii="Aptos" w:hAnsi="Aptos"/>
          <w:sz w:val="20"/>
          <w:szCs w:val="20"/>
        </w:rPr>
        <w:t xml:space="preserve"> transmisă furnizorului prin una dintre următoarele modalități: prin depunere, personal, la sediul social ori la punctele de acces/contact deservite de personal ale </w:t>
      </w:r>
      <w:proofErr w:type="spellStart"/>
      <w:r w:rsidRPr="00B528E5">
        <w:rPr>
          <w:rFonts w:ascii="Aptos" w:hAnsi="Aptos"/>
          <w:sz w:val="20"/>
          <w:szCs w:val="20"/>
        </w:rPr>
        <w:t>Xpedist</w:t>
      </w:r>
      <w:proofErr w:type="spellEnd"/>
      <w:r w:rsidRPr="00B528E5">
        <w:rPr>
          <w:rFonts w:ascii="Aptos" w:hAnsi="Aptos"/>
          <w:sz w:val="20"/>
          <w:szCs w:val="20"/>
        </w:rPr>
        <w:t xml:space="preserve"> prin intermediul unui serviciu poștal (recomandabil, cu confirmare de primire) către Strada Petuniei nr.7, scara E, etaj 2, ap.64, Cluj-Napoca, județul Cluj sau prin e-mail, la adresa office@xpedist.ro.</w:t>
      </w:r>
    </w:p>
    <w:p w14:paraId="0E5079DF" w14:textId="77777777" w:rsidR="00B528E5" w:rsidRPr="00B528E5" w:rsidRDefault="00B528E5" w:rsidP="00B528E5">
      <w:pPr>
        <w:spacing w:line="276" w:lineRule="auto"/>
        <w:ind w:left="-5"/>
        <w:jc w:val="both"/>
        <w:rPr>
          <w:rFonts w:ascii="Aptos" w:hAnsi="Aptos"/>
          <w:sz w:val="20"/>
          <w:szCs w:val="20"/>
        </w:rPr>
      </w:pPr>
      <w:proofErr w:type="spellStart"/>
      <w:r w:rsidRPr="00B528E5">
        <w:rPr>
          <w:rFonts w:ascii="Aptos" w:hAnsi="Aptos"/>
          <w:sz w:val="20"/>
          <w:szCs w:val="20"/>
        </w:rPr>
        <w:t>Xpedist</w:t>
      </w:r>
      <w:proofErr w:type="spellEnd"/>
      <w:r w:rsidRPr="00B528E5">
        <w:rPr>
          <w:rFonts w:ascii="Aptos" w:hAnsi="Aptos"/>
          <w:sz w:val="20"/>
          <w:szCs w:val="20"/>
        </w:rPr>
        <w:t xml:space="preserve"> va înregistra reclamația primită în Registrul de reclamații </w:t>
      </w:r>
      <w:proofErr w:type="spellStart"/>
      <w:r w:rsidRPr="00B528E5">
        <w:rPr>
          <w:rFonts w:ascii="Aptos" w:hAnsi="Aptos"/>
          <w:sz w:val="20"/>
          <w:szCs w:val="20"/>
        </w:rPr>
        <w:t>şi</w:t>
      </w:r>
      <w:proofErr w:type="spellEnd"/>
      <w:r w:rsidRPr="00B528E5">
        <w:rPr>
          <w:rFonts w:ascii="Aptos" w:hAnsi="Aptos"/>
          <w:sz w:val="20"/>
          <w:szCs w:val="20"/>
        </w:rPr>
        <w:t xml:space="preserve"> va confirma petentului primirea acesteia prin aceeași modalitate folosită la transmitere de către utilizator sau prin modalitatea solicitată de către acesta în cuprinsul reclamației, de exemplu: prin înmânarea numărului de înregistrare, în cazul în care reclamația a fost depusă personal, prin completarea corespunzătoare și semnarea confirmării de primire în cazul primirii reclamației printr-un serviciu poștal cu confirmare de primire, prin adresă scrisă în situația primirii reclamației printr-un serviciu poștal fără confirmare de primire sau prin comunicarea numărului de înregistrare prin e-mail către adresa de e-mail de la care s-a primit reclamația.</w:t>
      </w:r>
    </w:p>
    <w:p w14:paraId="40602266" w14:textId="77777777" w:rsidR="00B528E5" w:rsidRPr="00B528E5" w:rsidRDefault="00B528E5" w:rsidP="00B528E5">
      <w:pPr>
        <w:spacing w:line="276" w:lineRule="auto"/>
        <w:ind w:left="-5"/>
        <w:jc w:val="both"/>
        <w:rPr>
          <w:rFonts w:ascii="Aptos" w:hAnsi="Aptos"/>
          <w:sz w:val="20"/>
          <w:szCs w:val="20"/>
        </w:rPr>
      </w:pPr>
      <w:r w:rsidRPr="00B528E5">
        <w:rPr>
          <w:rFonts w:ascii="Aptos" w:hAnsi="Aptos"/>
          <w:sz w:val="20"/>
          <w:szCs w:val="20"/>
        </w:rPr>
        <w:t xml:space="preserve">În vederea soluționării reclamației, utilizatorul reclamant va trebui să descrie, în cuprinsul reclamației pe care o înaintează, evenimentul (fapte, acte </w:t>
      </w:r>
      <w:proofErr w:type="spellStart"/>
      <w:r w:rsidRPr="00B528E5">
        <w:rPr>
          <w:rFonts w:ascii="Aptos" w:hAnsi="Aptos"/>
          <w:sz w:val="20"/>
          <w:szCs w:val="20"/>
        </w:rPr>
        <w:t>şi</w:t>
      </w:r>
      <w:proofErr w:type="spellEnd"/>
      <w:r w:rsidRPr="00B528E5">
        <w:rPr>
          <w:rFonts w:ascii="Aptos" w:hAnsi="Aptos"/>
          <w:sz w:val="20"/>
          <w:szCs w:val="20"/>
        </w:rPr>
        <w:t xml:space="preserve"> cauze) aferent reclamației, să </w:t>
      </w:r>
      <w:proofErr w:type="spellStart"/>
      <w:r w:rsidRPr="00B528E5">
        <w:rPr>
          <w:rFonts w:ascii="Aptos" w:hAnsi="Aptos"/>
          <w:sz w:val="20"/>
          <w:szCs w:val="20"/>
        </w:rPr>
        <w:t>îşi</w:t>
      </w:r>
      <w:proofErr w:type="spellEnd"/>
      <w:r w:rsidRPr="00B528E5">
        <w:rPr>
          <w:rFonts w:ascii="Aptos" w:hAnsi="Aptos"/>
          <w:sz w:val="20"/>
          <w:szCs w:val="20"/>
        </w:rPr>
        <w:t xml:space="preserve"> formuleze pretențiile, </w:t>
      </w:r>
      <w:r w:rsidRPr="00B528E5">
        <w:rPr>
          <w:rFonts w:ascii="Aptos" w:hAnsi="Aptos"/>
          <w:sz w:val="20"/>
          <w:szCs w:val="20"/>
        </w:rPr>
        <w:lastRenderedPageBreak/>
        <w:t xml:space="preserve">modalitatea de plată aleasă în cazul despăgubirii </w:t>
      </w:r>
      <w:proofErr w:type="spellStart"/>
      <w:r w:rsidRPr="00B528E5">
        <w:rPr>
          <w:rFonts w:ascii="Aptos" w:hAnsi="Aptos"/>
          <w:sz w:val="20"/>
          <w:szCs w:val="20"/>
        </w:rPr>
        <w:t>şi</w:t>
      </w:r>
      <w:proofErr w:type="spellEnd"/>
      <w:r w:rsidRPr="00B528E5">
        <w:rPr>
          <w:rFonts w:ascii="Aptos" w:hAnsi="Aptos"/>
          <w:sz w:val="20"/>
          <w:szCs w:val="20"/>
        </w:rPr>
        <w:t xml:space="preserve"> informațiile necesare transmiterii despăgubirilor (în situația în care reclamația se va dovedi întemeiată), să anexeze la reclamație dovezi relevante pentru efectuarea unor analize corecte </w:t>
      </w:r>
      <w:proofErr w:type="spellStart"/>
      <w:r w:rsidRPr="00B528E5">
        <w:rPr>
          <w:rFonts w:ascii="Aptos" w:hAnsi="Aptos"/>
          <w:sz w:val="20"/>
          <w:szCs w:val="20"/>
        </w:rPr>
        <w:t>şi</w:t>
      </w:r>
      <w:proofErr w:type="spellEnd"/>
      <w:r w:rsidRPr="00B528E5">
        <w:rPr>
          <w:rFonts w:ascii="Aptos" w:hAnsi="Aptos"/>
          <w:sz w:val="20"/>
          <w:szCs w:val="20"/>
        </w:rPr>
        <w:t xml:space="preserve"> complete, corespunzătoare evenimentului reclamat (cum ar fi, după caz, copie a documentului care atestă plata serviciului poștal, a facturii emise de către furnizor, fotografii, ambalajul trimiterii poștale, bunul distrus/deteriorat care face obiectul trimiterii poștale, copie a procesului verbal de constatare etc.) </w:t>
      </w:r>
      <w:proofErr w:type="spellStart"/>
      <w:r w:rsidRPr="00B528E5">
        <w:rPr>
          <w:rFonts w:ascii="Aptos" w:hAnsi="Aptos"/>
          <w:sz w:val="20"/>
          <w:szCs w:val="20"/>
        </w:rPr>
        <w:t>şi</w:t>
      </w:r>
      <w:proofErr w:type="spellEnd"/>
      <w:r w:rsidRPr="00B528E5">
        <w:rPr>
          <w:rFonts w:ascii="Aptos" w:hAnsi="Aptos"/>
          <w:sz w:val="20"/>
          <w:szCs w:val="20"/>
        </w:rPr>
        <w:t xml:space="preserve"> să pună la dispoziție orice alte informații ce ar putea fi utile soluționării reclamației.</w:t>
      </w:r>
    </w:p>
    <w:p w14:paraId="43147A59" w14:textId="77777777" w:rsidR="00B528E5" w:rsidRPr="00B528E5" w:rsidRDefault="00B528E5" w:rsidP="00B528E5">
      <w:pPr>
        <w:spacing w:line="276" w:lineRule="auto"/>
        <w:ind w:left="-5"/>
        <w:jc w:val="both"/>
        <w:rPr>
          <w:rFonts w:ascii="Aptos" w:hAnsi="Aptos"/>
          <w:sz w:val="20"/>
          <w:szCs w:val="20"/>
        </w:rPr>
      </w:pPr>
      <w:r w:rsidRPr="00B528E5">
        <w:rPr>
          <w:rFonts w:ascii="Aptos" w:hAnsi="Aptos"/>
          <w:sz w:val="20"/>
          <w:szCs w:val="20"/>
        </w:rPr>
        <w:t xml:space="preserve">Reprezentanții </w:t>
      </w:r>
      <w:proofErr w:type="spellStart"/>
      <w:r w:rsidRPr="00B528E5">
        <w:rPr>
          <w:rFonts w:ascii="Aptos" w:hAnsi="Aptos"/>
          <w:sz w:val="20"/>
          <w:szCs w:val="20"/>
        </w:rPr>
        <w:t>Xpedist</w:t>
      </w:r>
      <w:proofErr w:type="spellEnd"/>
      <w:r w:rsidRPr="00B528E5">
        <w:rPr>
          <w:rFonts w:ascii="Aptos" w:hAnsi="Aptos"/>
          <w:sz w:val="20"/>
          <w:szCs w:val="20"/>
        </w:rPr>
        <w:t xml:space="preserve"> vor analiza reclamația primită luând în calcul atât probele depuse de petent, dar </w:t>
      </w:r>
      <w:proofErr w:type="spellStart"/>
      <w:r w:rsidRPr="00B528E5">
        <w:rPr>
          <w:rFonts w:ascii="Aptos" w:hAnsi="Aptos"/>
          <w:sz w:val="20"/>
          <w:szCs w:val="20"/>
        </w:rPr>
        <w:t>şi</w:t>
      </w:r>
      <w:proofErr w:type="spellEnd"/>
      <w:r w:rsidRPr="00B528E5">
        <w:rPr>
          <w:rFonts w:ascii="Aptos" w:hAnsi="Aptos"/>
          <w:sz w:val="20"/>
          <w:szCs w:val="20"/>
        </w:rPr>
        <w:t xml:space="preserve"> informațiile/probele relevante furnizate de proprii angajați ori terțe persoane implicate, putând, atunci când este cazul, să solicite chiar </w:t>
      </w:r>
      <w:proofErr w:type="spellStart"/>
      <w:r w:rsidRPr="00B528E5">
        <w:rPr>
          <w:rFonts w:ascii="Aptos" w:hAnsi="Aptos"/>
          <w:sz w:val="20"/>
          <w:szCs w:val="20"/>
        </w:rPr>
        <w:t>şi</w:t>
      </w:r>
      <w:proofErr w:type="spellEnd"/>
      <w:r w:rsidRPr="00B528E5">
        <w:rPr>
          <w:rFonts w:ascii="Aptos" w:hAnsi="Aptos"/>
          <w:sz w:val="20"/>
          <w:szCs w:val="20"/>
        </w:rPr>
        <w:t xml:space="preserve"> o expertiză.</w:t>
      </w:r>
    </w:p>
    <w:p w14:paraId="03A67344" w14:textId="77777777" w:rsidR="00B528E5" w:rsidRPr="00B528E5" w:rsidRDefault="00B528E5" w:rsidP="00B528E5">
      <w:pPr>
        <w:spacing w:line="276" w:lineRule="auto"/>
        <w:ind w:left="-5"/>
        <w:jc w:val="both"/>
        <w:rPr>
          <w:rFonts w:ascii="Aptos" w:hAnsi="Aptos"/>
          <w:sz w:val="20"/>
          <w:szCs w:val="20"/>
        </w:rPr>
      </w:pPr>
      <w:r w:rsidRPr="00B528E5">
        <w:rPr>
          <w:rFonts w:ascii="Aptos" w:hAnsi="Aptos"/>
          <w:sz w:val="20"/>
          <w:szCs w:val="20"/>
        </w:rPr>
        <w:t xml:space="preserve">Reclamația va fi soluționată (implicând analiză reclamație, comunicare răspuns </w:t>
      </w:r>
      <w:proofErr w:type="spellStart"/>
      <w:r w:rsidRPr="00B528E5">
        <w:rPr>
          <w:rFonts w:ascii="Aptos" w:hAnsi="Aptos"/>
          <w:sz w:val="20"/>
          <w:szCs w:val="20"/>
        </w:rPr>
        <w:t>şi</w:t>
      </w:r>
      <w:proofErr w:type="spellEnd"/>
      <w:r w:rsidRPr="00B528E5">
        <w:rPr>
          <w:rFonts w:ascii="Aptos" w:hAnsi="Aptos"/>
          <w:sz w:val="20"/>
          <w:szCs w:val="20"/>
        </w:rPr>
        <w:t xml:space="preserve"> acordare despăgubiri) de către </w:t>
      </w:r>
      <w:proofErr w:type="spellStart"/>
      <w:r w:rsidRPr="00B528E5">
        <w:rPr>
          <w:rFonts w:ascii="Aptos" w:hAnsi="Aptos"/>
          <w:sz w:val="20"/>
          <w:szCs w:val="20"/>
        </w:rPr>
        <w:t>Xpedist</w:t>
      </w:r>
      <w:proofErr w:type="spellEnd"/>
      <w:r w:rsidRPr="00B528E5">
        <w:rPr>
          <w:rFonts w:ascii="Aptos" w:hAnsi="Aptos"/>
          <w:sz w:val="20"/>
          <w:szCs w:val="20"/>
        </w:rPr>
        <w:t xml:space="preserve"> în termen de 3 luni de la data introducerii acesteia.</w:t>
      </w:r>
    </w:p>
    <w:p w14:paraId="23A09D65" w14:textId="77777777" w:rsidR="00B528E5" w:rsidRPr="00B528E5" w:rsidRDefault="00B528E5" w:rsidP="00B528E5">
      <w:pPr>
        <w:spacing w:line="276" w:lineRule="auto"/>
        <w:ind w:left="-5"/>
        <w:jc w:val="both"/>
        <w:rPr>
          <w:rFonts w:ascii="Aptos" w:hAnsi="Aptos"/>
          <w:sz w:val="20"/>
          <w:szCs w:val="20"/>
        </w:rPr>
      </w:pPr>
      <w:r w:rsidRPr="00B528E5">
        <w:rPr>
          <w:rFonts w:ascii="Aptos" w:hAnsi="Aptos"/>
          <w:sz w:val="20"/>
          <w:szCs w:val="20"/>
        </w:rPr>
        <w:t xml:space="preserve">În cazul reclamațiilor soluționate favorabil, </w:t>
      </w:r>
      <w:proofErr w:type="spellStart"/>
      <w:r w:rsidRPr="00B528E5">
        <w:rPr>
          <w:rFonts w:ascii="Aptos" w:hAnsi="Aptos"/>
          <w:sz w:val="20"/>
          <w:szCs w:val="20"/>
        </w:rPr>
        <w:t>Xpedist</w:t>
      </w:r>
      <w:proofErr w:type="spellEnd"/>
      <w:r w:rsidRPr="00B528E5">
        <w:rPr>
          <w:rFonts w:ascii="Aptos" w:hAnsi="Aptos"/>
          <w:sz w:val="20"/>
          <w:szCs w:val="20"/>
        </w:rPr>
        <w:t xml:space="preserve"> va despăgubi utilizatorul în termen de 30 de zile de la data finalizării analizei reclamației, fără a depăși, însă, termenul de 3 luni menționat mai sus, plata sumelor datorate utilizatorului abordându-se, în funcție de solicitarea persoanei prejudiciate, prin mandat poștal, prin virament bancar sau în numerar, de la casieria aflată la adresa Pavel Roșca nr.4, ap.28, Cluj-Napoca, județul Cluj.</w:t>
      </w:r>
    </w:p>
    <w:p w14:paraId="63C2ED2D" w14:textId="77777777" w:rsidR="00B528E5" w:rsidRPr="00B528E5" w:rsidRDefault="00B528E5" w:rsidP="00B528E5">
      <w:pPr>
        <w:spacing w:line="276" w:lineRule="auto"/>
        <w:ind w:left="-5"/>
        <w:jc w:val="both"/>
        <w:rPr>
          <w:rFonts w:ascii="Aptos" w:hAnsi="Aptos"/>
          <w:sz w:val="20"/>
          <w:szCs w:val="20"/>
        </w:rPr>
      </w:pPr>
      <w:r w:rsidRPr="00B528E5">
        <w:rPr>
          <w:rFonts w:ascii="Aptos" w:hAnsi="Aptos"/>
          <w:sz w:val="20"/>
          <w:szCs w:val="20"/>
        </w:rPr>
        <w:t xml:space="preserve">În cazul reclamațiilor întemeiate, </w:t>
      </w:r>
      <w:proofErr w:type="spellStart"/>
      <w:r w:rsidRPr="00B528E5">
        <w:rPr>
          <w:rFonts w:ascii="Aptos" w:hAnsi="Aptos"/>
          <w:sz w:val="20"/>
          <w:szCs w:val="20"/>
        </w:rPr>
        <w:t>Xpedist</w:t>
      </w:r>
      <w:proofErr w:type="spellEnd"/>
      <w:r w:rsidRPr="00B528E5">
        <w:rPr>
          <w:rFonts w:ascii="Aptos" w:hAnsi="Aptos"/>
          <w:sz w:val="20"/>
          <w:szCs w:val="20"/>
        </w:rPr>
        <w:t xml:space="preserve"> va acorda despăgubirile în termenul și condițiile stabilite conform prezentului document, fără a fi necesară în acest sens vreo solicitare expresă din partea utilizatorului. Acordarea despăgubirilor nu poate fi condiționată de transferul proprietății bunului care face obiectul respectivei trimiteri poștale către furnizorul de servicii poștale, cu excepția trimiterilor poștale care fac obiectul serviciilor de trimitere cu valoare declarată ori a serviciilor contra ramburs, în cazul cărora s-au acordat despăgubiri conform dispozițiilor legale aplicabile, ca urmare a pierderii, furtului sau distrugerii totale a trimiterilor poștale.</w:t>
      </w:r>
    </w:p>
    <w:p w14:paraId="4811CE1C" w14:textId="77777777" w:rsidR="00B528E5" w:rsidRPr="00B528E5" w:rsidRDefault="00B528E5" w:rsidP="00B528E5">
      <w:pPr>
        <w:spacing w:line="276" w:lineRule="auto"/>
        <w:ind w:left="-5"/>
        <w:jc w:val="both"/>
        <w:rPr>
          <w:rFonts w:ascii="Aptos" w:hAnsi="Aptos"/>
          <w:sz w:val="20"/>
          <w:szCs w:val="20"/>
        </w:rPr>
      </w:pPr>
      <w:r w:rsidRPr="00B528E5">
        <w:rPr>
          <w:rFonts w:ascii="Aptos" w:hAnsi="Aptos"/>
          <w:sz w:val="20"/>
          <w:szCs w:val="20"/>
        </w:rPr>
        <w:t xml:space="preserve">În cazul în care reclamația adresată furnizorului de servicii poștale </w:t>
      </w:r>
      <w:proofErr w:type="spellStart"/>
      <w:r w:rsidRPr="00B528E5">
        <w:rPr>
          <w:rFonts w:ascii="Aptos" w:hAnsi="Aptos"/>
          <w:sz w:val="20"/>
          <w:szCs w:val="20"/>
        </w:rPr>
        <w:t>Xpedist</w:t>
      </w:r>
      <w:proofErr w:type="spellEnd"/>
      <w:r w:rsidRPr="00B528E5">
        <w:rPr>
          <w:rFonts w:ascii="Aptos" w:hAnsi="Aptos"/>
          <w:sz w:val="20"/>
          <w:szCs w:val="20"/>
        </w:rPr>
        <w:t xml:space="preserve"> nu a fost soluționată în mod satisfăcător sau nu s-a răspuns la aceasta în termenul prevăzut în prezentele condiții generale privind furnizarea serviciilor poștale, utilizatorul în cauză poate înainta, în termen de un an de la data depunerii trimiterii poștale, o plângere autorității de reglementare însoțită de dovada îndeplinirii procedurii reclamației prealabile sau o cerere de chemare în judecată. Cererea de chemare în judecată poate fi introdusă indiferent dacă o plângere având același obiect a fost înaintată sau nu autorității de reglementare.</w:t>
      </w:r>
    </w:p>
    <w:p w14:paraId="6E1CDE30" w14:textId="77777777" w:rsidR="00B528E5" w:rsidRPr="00B528E5" w:rsidRDefault="00B528E5" w:rsidP="00B528E5">
      <w:pPr>
        <w:pStyle w:val="Heading2"/>
        <w:rPr>
          <w:rFonts w:ascii="Aptos" w:hAnsi="Aptos"/>
          <w:color w:val="2640A1"/>
        </w:rPr>
      </w:pPr>
      <w:bookmarkStart w:id="48" w:name="_Toc208895019"/>
      <w:bookmarkStart w:id="49" w:name="_Toc208902227"/>
      <w:r w:rsidRPr="00B528E5">
        <w:rPr>
          <w:rFonts w:ascii="Aptos" w:hAnsi="Aptos"/>
          <w:color w:val="2640A1"/>
        </w:rPr>
        <w:t>X. DATE DE CONTACT</w:t>
      </w:r>
      <w:bookmarkEnd w:id="48"/>
      <w:bookmarkEnd w:id="49"/>
    </w:p>
    <w:p w14:paraId="6484C55B" w14:textId="77777777" w:rsidR="00B528E5" w:rsidRPr="00B528E5" w:rsidRDefault="00B528E5" w:rsidP="00B528E5">
      <w:pPr>
        <w:spacing w:line="276" w:lineRule="auto"/>
        <w:jc w:val="both"/>
        <w:rPr>
          <w:rFonts w:ascii="Aptos" w:hAnsi="Aptos"/>
          <w:sz w:val="20"/>
          <w:szCs w:val="20"/>
        </w:rPr>
      </w:pPr>
      <w:r w:rsidRPr="00B528E5">
        <w:rPr>
          <w:rFonts w:ascii="Aptos" w:hAnsi="Aptos"/>
          <w:sz w:val="20"/>
          <w:szCs w:val="20"/>
        </w:rPr>
        <w:t>XPEDIST SRL titular și operator al brand–ului „</w:t>
      </w:r>
      <w:r w:rsidRPr="00B528E5">
        <w:rPr>
          <w:rFonts w:ascii="Aptos" w:hAnsi="Aptos"/>
          <w:b/>
          <w:bCs/>
          <w:color w:val="2C57A9"/>
          <w:sz w:val="20"/>
          <w:szCs w:val="20"/>
        </w:rPr>
        <w:t>XP</w:t>
      </w:r>
      <w:r w:rsidRPr="00B528E5">
        <w:rPr>
          <w:rFonts w:ascii="Aptos" w:hAnsi="Aptos"/>
          <w:b/>
          <w:bCs/>
          <w:color w:val="00A795"/>
          <w:sz w:val="20"/>
          <w:szCs w:val="20"/>
        </w:rPr>
        <w:t>E</w:t>
      </w:r>
      <w:r w:rsidRPr="00B528E5">
        <w:rPr>
          <w:rFonts w:ascii="Aptos" w:hAnsi="Aptos"/>
          <w:b/>
          <w:bCs/>
          <w:color w:val="2C57A9"/>
          <w:sz w:val="20"/>
          <w:szCs w:val="20"/>
        </w:rPr>
        <w:t>DIST”</w:t>
      </w:r>
      <w:r w:rsidRPr="00B528E5">
        <w:rPr>
          <w:rFonts w:ascii="Aptos" w:hAnsi="Aptos"/>
          <w:sz w:val="20"/>
          <w:szCs w:val="20"/>
        </w:rPr>
        <w:t xml:space="preserve"> persoană juridică română, cu sediul social în strada Pavel Roșca nr.4, ap.28, Cluj-Napoca, județul Cluj, www.xpedist.ro/contact, înregistrată la Oficiul Registrului Comerțului Cluj sub nr. J2025034383004, Cod Fiscal 51790478,.</w:t>
      </w:r>
    </w:p>
    <w:p w14:paraId="54941FE1" w14:textId="77777777" w:rsidR="00B528E5" w:rsidRPr="00B528E5" w:rsidRDefault="00B528E5" w:rsidP="00B528E5">
      <w:pPr>
        <w:rPr>
          <w:rFonts w:ascii="Aptos" w:hAnsi="Aptos"/>
        </w:rPr>
      </w:pPr>
    </w:p>
    <w:p w14:paraId="5197E330" w14:textId="7C9255D0" w:rsidR="00B528E5" w:rsidRPr="00B528E5" w:rsidRDefault="00B528E5" w:rsidP="00B528E5">
      <w:pPr>
        <w:rPr>
          <w:rFonts w:ascii="Aptos" w:hAnsi="Aptos"/>
          <w:b/>
          <w:bCs/>
          <w:color w:val="2C57A9"/>
        </w:rPr>
      </w:pPr>
    </w:p>
    <w:p w14:paraId="3D40C6F9" w14:textId="14F30606" w:rsidR="00B528E5" w:rsidRPr="00B528E5" w:rsidRDefault="009F395F">
      <w:pPr>
        <w:rPr>
          <w:rFonts w:ascii="Aptos" w:hAnsi="Aptos"/>
        </w:rPr>
      </w:pPr>
      <w:r w:rsidRPr="00B528E5">
        <w:rPr>
          <w:rFonts w:ascii="Aptos" w:hAnsi="Aptos"/>
          <w:noProof/>
        </w:rPr>
        <mc:AlternateContent>
          <mc:Choice Requires="wps">
            <w:drawing>
              <wp:anchor distT="0" distB="0" distL="114300" distR="114300" simplePos="0" relativeHeight="251659264" behindDoc="0" locked="0" layoutInCell="1" allowOverlap="1" wp14:anchorId="35551A08" wp14:editId="74035CD5">
                <wp:simplePos x="0" y="0"/>
                <wp:positionH relativeFrom="column">
                  <wp:posOffset>3696970</wp:posOffset>
                </wp:positionH>
                <wp:positionV relativeFrom="paragraph">
                  <wp:posOffset>258693</wp:posOffset>
                </wp:positionV>
                <wp:extent cx="1828800" cy="1828800"/>
                <wp:effectExtent l="0" t="0" r="11430" b="8255"/>
                <wp:wrapSquare wrapText="bothSides"/>
                <wp:docPr id="166862704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gradFill flip="none" rotWithShape="1">
                          <a:gsLst>
                            <a:gs pos="0">
                              <a:srgbClr val="379DA0">
                                <a:tint val="66000"/>
                                <a:satMod val="160000"/>
                              </a:srgbClr>
                            </a:gs>
                            <a:gs pos="50000">
                              <a:srgbClr val="379DA0">
                                <a:tint val="44500"/>
                                <a:satMod val="160000"/>
                              </a:srgbClr>
                            </a:gs>
                            <a:gs pos="100000">
                              <a:srgbClr val="379DA0">
                                <a:tint val="23500"/>
                                <a:satMod val="160000"/>
                              </a:srgbClr>
                            </a:gs>
                          </a:gsLst>
                          <a:lin ang="13500000" scaled="1"/>
                          <a:tileRect/>
                        </a:gradFill>
                        <a:ln w="6350">
                          <a:solidFill>
                            <a:srgbClr val="9FE5E1"/>
                          </a:solidFill>
                        </a:ln>
                      </wps:spPr>
                      <wps:txbx>
                        <w:txbxContent>
                          <w:p w14:paraId="0FFC0B4A" w14:textId="77777777" w:rsidR="00B528E5" w:rsidRDefault="00B528E5" w:rsidP="00B528E5">
                            <w:pPr>
                              <w:rPr>
                                <w:b/>
                                <w:bCs/>
                                <w:color w:val="2C57A9"/>
                              </w:rPr>
                            </w:pPr>
                            <w:r>
                              <w:rPr>
                                <w:b/>
                                <w:bCs/>
                                <w:noProof/>
                                <w:color w:val="2C57A9"/>
                              </w:rPr>
                              <w:drawing>
                                <wp:inline distT="0" distB="0" distL="0" distR="0" wp14:anchorId="4B0BA112" wp14:editId="182F03D6">
                                  <wp:extent cx="381663" cy="381663"/>
                                  <wp:effectExtent l="0" t="0" r="0" b="0"/>
                                  <wp:docPr id="1384046883" name="Graphic 11"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05424" name="Graphic 644605424" descr="Speaker phon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399850" cy="399850"/>
                                          </a:xfrm>
                                          <a:prstGeom prst="rect">
                                            <a:avLst/>
                                          </a:prstGeom>
                                        </pic:spPr>
                                      </pic:pic>
                                    </a:graphicData>
                                  </a:graphic>
                                </wp:inline>
                              </w:drawing>
                            </w:r>
                            <w:r>
                              <w:rPr>
                                <w:b/>
                                <w:bCs/>
                                <w:color w:val="2C57A9"/>
                              </w:rPr>
                              <w:t>+40 756 982 702</w:t>
                            </w:r>
                          </w:p>
                          <w:p w14:paraId="5349C5E9" w14:textId="77777777" w:rsidR="00B528E5" w:rsidRDefault="00B528E5" w:rsidP="00B528E5">
                            <w:pPr>
                              <w:rPr>
                                <w:b/>
                                <w:bCs/>
                                <w:color w:val="2C57A9"/>
                              </w:rPr>
                            </w:pPr>
                            <w:r>
                              <w:rPr>
                                <w:b/>
                                <w:bCs/>
                                <w:noProof/>
                                <w:color w:val="2C57A9"/>
                              </w:rPr>
                              <w:drawing>
                                <wp:inline distT="0" distB="0" distL="0" distR="0" wp14:anchorId="5EB2E97B" wp14:editId="10B3EB21">
                                  <wp:extent cx="326003" cy="326003"/>
                                  <wp:effectExtent l="0" t="0" r="4445" b="0"/>
                                  <wp:docPr id="1045739245" name="Graphic 12"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100599" name="Graphic 467100599" descr="Envelop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42942" cy="342942"/>
                                          </a:xfrm>
                                          <a:prstGeom prst="rect">
                                            <a:avLst/>
                                          </a:prstGeom>
                                        </pic:spPr>
                                      </pic:pic>
                                    </a:graphicData>
                                  </a:graphic>
                                </wp:inline>
                              </w:drawing>
                            </w:r>
                            <w:r>
                              <w:rPr>
                                <w:b/>
                                <w:bCs/>
                                <w:color w:val="2C57A9"/>
                              </w:rPr>
                              <w:t>contact@xpedist.ro</w:t>
                            </w:r>
                          </w:p>
                          <w:p w14:paraId="503A660B" w14:textId="77777777" w:rsidR="00B528E5" w:rsidRPr="00375254" w:rsidRDefault="00B528E5" w:rsidP="00B528E5">
                            <w:pPr>
                              <w:spacing w:line="276" w:lineRule="auto"/>
                              <w:jc w:val="both"/>
                              <w:rPr>
                                <w:rFonts w:eastAsiaTheme="minorHAnsi"/>
                                <w:b/>
                                <w:bCs/>
                                <w:noProof/>
                                <w:color w:val="2C57A9"/>
                                <w:sz w:val="20"/>
                                <w:szCs w:val="20"/>
                                <w:lang w:eastAsia="en-US"/>
                              </w:rPr>
                            </w:pPr>
                            <w:r>
                              <w:rPr>
                                <w:b/>
                                <w:bCs/>
                                <w:noProof/>
                                <w:color w:val="2C57A9"/>
                              </w:rPr>
                              <w:drawing>
                                <wp:inline distT="0" distB="0" distL="0" distR="0" wp14:anchorId="6150037D" wp14:editId="55A2BC95">
                                  <wp:extent cx="325755" cy="325755"/>
                                  <wp:effectExtent l="0" t="0" r="0" b="4445"/>
                                  <wp:docPr id="630009287" name="Graphic 14" descr="Customer revie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658178" name="Graphic 694658178" descr="Customer review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35155" cy="335155"/>
                                          </a:xfrm>
                                          <a:prstGeom prst="rect">
                                            <a:avLst/>
                                          </a:prstGeom>
                                        </pic:spPr>
                                      </pic:pic>
                                    </a:graphicData>
                                  </a:graphic>
                                </wp:inline>
                              </w:drawing>
                            </w:r>
                            <w:r>
                              <w:rPr>
                                <w:b/>
                                <w:bCs/>
                                <w:color w:val="2C57A9"/>
                              </w:rPr>
                              <w:t>office@xpedist.ro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5551A08" id="_x0000_t202" coordsize="21600,21600" o:spt="202" path="m,l,21600r21600,l21600,xe">
                <v:stroke joinstyle="miter"/>
                <v:path gradientshapeok="t" o:connecttype="rect"/>
              </v:shapetype>
              <v:shape id="Text Box 1" o:spid="_x0000_s1026" type="#_x0000_t202" style="position:absolute;margin-left:291.1pt;margin-top:20.3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" fillcolor="#98d0d2" strokecolor="#9fe5e1" strokeweight=".5pt">
                <v:fill color2="#e1eff0" rotate="t" angle="225" colors="0 #98d0d2;.5 #c1e0e2;1 #e1eff0" focus="100%" type="gradient"/>
                <v:textbox style="mso-fit-shape-to-text:t">
                  <w:txbxContent>
                    <w:p w14:paraId="0FFC0B4A" w14:textId="77777777" w:rsidR="00B528E5" w:rsidRDefault="00B528E5" w:rsidP="00B528E5">
                      <w:pPr>
                        <w:rPr>
                          <w:b/>
                          <w:bCs/>
                          <w:color w:val="2C57A9"/>
                        </w:rPr>
                      </w:pPr>
                      <w:r>
                        <w:rPr>
                          <w:b/>
                          <w:bCs/>
                          <w:noProof/>
                          <w:color w:val="2C57A9"/>
                        </w:rPr>
                        <w:drawing>
                          <wp:inline distT="0" distB="0" distL="0" distR="0" wp14:anchorId="4B0BA112" wp14:editId="182F03D6">
                            <wp:extent cx="381663" cy="381663"/>
                            <wp:effectExtent l="0" t="0" r="0" b="0"/>
                            <wp:docPr id="1384046883" name="Graphic 11"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05424" name="Graphic 644605424" descr="Speaker phon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399850" cy="399850"/>
                                    </a:xfrm>
                                    <a:prstGeom prst="rect">
                                      <a:avLst/>
                                    </a:prstGeom>
                                  </pic:spPr>
                                </pic:pic>
                              </a:graphicData>
                            </a:graphic>
                          </wp:inline>
                        </w:drawing>
                      </w:r>
                      <w:r>
                        <w:rPr>
                          <w:b/>
                          <w:bCs/>
                          <w:color w:val="2C57A9"/>
                        </w:rPr>
                        <w:t>+40 756 982 702</w:t>
                      </w:r>
                    </w:p>
                    <w:p w14:paraId="5349C5E9" w14:textId="77777777" w:rsidR="00B528E5" w:rsidRDefault="00B528E5" w:rsidP="00B528E5">
                      <w:pPr>
                        <w:rPr>
                          <w:b/>
                          <w:bCs/>
                          <w:color w:val="2C57A9"/>
                        </w:rPr>
                      </w:pPr>
                      <w:r>
                        <w:rPr>
                          <w:b/>
                          <w:bCs/>
                          <w:noProof/>
                          <w:color w:val="2C57A9"/>
                        </w:rPr>
                        <w:drawing>
                          <wp:inline distT="0" distB="0" distL="0" distR="0" wp14:anchorId="5EB2E97B" wp14:editId="10B3EB21">
                            <wp:extent cx="326003" cy="326003"/>
                            <wp:effectExtent l="0" t="0" r="4445" b="0"/>
                            <wp:docPr id="1045739245" name="Graphic 12"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100599" name="Graphic 467100599" descr="Envelop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42942" cy="342942"/>
                                    </a:xfrm>
                                    <a:prstGeom prst="rect">
                                      <a:avLst/>
                                    </a:prstGeom>
                                  </pic:spPr>
                                </pic:pic>
                              </a:graphicData>
                            </a:graphic>
                          </wp:inline>
                        </w:drawing>
                      </w:r>
                      <w:r>
                        <w:rPr>
                          <w:b/>
                          <w:bCs/>
                          <w:color w:val="2C57A9"/>
                        </w:rPr>
                        <w:t>contact@xpedist.ro</w:t>
                      </w:r>
                    </w:p>
                    <w:p w14:paraId="503A660B" w14:textId="77777777" w:rsidR="00B528E5" w:rsidRPr="00375254" w:rsidRDefault="00B528E5" w:rsidP="00B528E5">
                      <w:pPr>
                        <w:spacing w:line="276" w:lineRule="auto"/>
                        <w:jc w:val="both"/>
                        <w:rPr>
                          <w:rFonts w:eastAsiaTheme="minorHAnsi"/>
                          <w:b/>
                          <w:bCs/>
                          <w:noProof/>
                          <w:color w:val="2C57A9"/>
                          <w:sz w:val="20"/>
                          <w:szCs w:val="20"/>
                          <w:lang w:eastAsia="en-US"/>
                        </w:rPr>
                      </w:pPr>
                      <w:r>
                        <w:rPr>
                          <w:b/>
                          <w:bCs/>
                          <w:noProof/>
                          <w:color w:val="2C57A9"/>
                        </w:rPr>
                        <w:drawing>
                          <wp:inline distT="0" distB="0" distL="0" distR="0" wp14:anchorId="6150037D" wp14:editId="55A2BC95">
                            <wp:extent cx="325755" cy="325755"/>
                            <wp:effectExtent l="0" t="0" r="0" b="4445"/>
                            <wp:docPr id="630009287" name="Graphic 14" descr="Customer revie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658178" name="Graphic 694658178" descr="Customer review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35155" cy="335155"/>
                                    </a:xfrm>
                                    <a:prstGeom prst="rect">
                                      <a:avLst/>
                                    </a:prstGeom>
                                  </pic:spPr>
                                </pic:pic>
                              </a:graphicData>
                            </a:graphic>
                          </wp:inline>
                        </w:drawing>
                      </w:r>
                      <w:r>
                        <w:rPr>
                          <w:b/>
                          <w:bCs/>
                          <w:color w:val="2C57A9"/>
                        </w:rPr>
                        <w:t>office@xpedist.ro</w:t>
                      </w:r>
                    </w:p>
                  </w:txbxContent>
                </v:textbox>
                <w10:wrap type="square"/>
              </v:shape>
            </w:pict>
          </mc:Fallback>
        </mc:AlternateContent>
      </w:r>
    </w:p>
    <w:sectPr w:rsidR="00B528E5" w:rsidRPr="00B528E5" w:rsidSect="003F3A32">
      <w:headerReference w:type="even" r:id="rId17"/>
      <w:headerReference w:type="default" r:id="rId18"/>
      <w:footerReference w:type="even" r:id="rId19"/>
      <w:footerReference w:type="default" r:id="rId20"/>
      <w:headerReference w:type="first" r:id="rId21"/>
      <w:pgSz w:w="11900" w:h="16840"/>
      <w:pgMar w:top="1531" w:right="1440" w:bottom="1418" w:left="1440" w:header="567" w:footer="284"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ED74" w14:textId="77777777" w:rsidR="00AD4A59" w:rsidRDefault="00AD4A59" w:rsidP="00A31BA5">
      <w:r>
        <w:separator/>
      </w:r>
    </w:p>
  </w:endnote>
  <w:endnote w:type="continuationSeparator" w:id="0">
    <w:p w14:paraId="3642C883" w14:textId="77777777" w:rsidR="00AD4A59" w:rsidRDefault="00AD4A59" w:rsidP="00A3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ontserrat">
    <w:panose1 w:val="00000500000000000000"/>
    <w:charset w:val="4D"/>
    <w:family w:val="auto"/>
    <w:pitch w:val="variable"/>
    <w:sig w:usb0="2000020F" w:usb1="00000003" w:usb2="00000000" w:usb3="00000000" w:csb0="00000197"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1138602"/>
      <w:docPartObj>
        <w:docPartGallery w:val="Page Numbers (Bottom of Page)"/>
        <w:docPartUnique/>
      </w:docPartObj>
    </w:sdtPr>
    <w:sdtContent>
      <w:p w14:paraId="14BFE279" w14:textId="1A09F72A" w:rsidR="00B528E5" w:rsidRDefault="00B528E5" w:rsidP="003614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CAC3026" w14:textId="77777777" w:rsidR="00B528E5" w:rsidRDefault="00B528E5" w:rsidP="00B528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4112691"/>
      <w:docPartObj>
        <w:docPartGallery w:val="Page Numbers (Bottom of Page)"/>
        <w:docPartUnique/>
      </w:docPartObj>
    </w:sdtPr>
    <w:sdtContent>
      <w:p w14:paraId="78D34831" w14:textId="081E9EBB" w:rsidR="00B528E5" w:rsidRDefault="00B528E5" w:rsidP="003614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noProof/>
          </w:rPr>
          <w:t>1</w:t>
        </w:r>
        <w:r>
          <w:rPr>
            <w:rStyle w:val="PageNumber"/>
          </w:rPr>
          <w:fldChar w:fldCharType="end"/>
        </w:r>
      </w:p>
    </w:sdtContent>
  </w:sdt>
  <w:p w14:paraId="76E46061" w14:textId="69FB436C" w:rsidR="00FA5E91" w:rsidRPr="007E7348" w:rsidRDefault="00FA5E91" w:rsidP="00B528E5">
    <w:pPr>
      <w:pStyle w:val="Footer"/>
      <w:ind w:right="360"/>
      <w:jc w:val="right"/>
      <w:rPr>
        <w:color w:val="AEAAAA" w:themeColor="background2" w:themeShade="BF"/>
      </w:rPr>
    </w:pPr>
    <w:r>
      <w:rPr>
        <w:color w:val="AEAAAA" w:themeColor="background2" w:themeShade="BF"/>
      </w:rPr>
      <w:t>www.</w:t>
    </w:r>
    <w:r w:rsidR="00B528E5">
      <w:rPr>
        <w:color w:val="AEAAAA" w:themeColor="background2" w:themeShade="BF"/>
      </w:rPr>
      <w:t>xpedist</w:t>
    </w:r>
    <w:r>
      <w:rPr>
        <w:color w:val="AEAAAA" w:themeColor="background2" w:themeShade="BF"/>
      </w:rPr>
      <w:t>.</w:t>
    </w:r>
    <w:r w:rsidR="00B528E5">
      <w:rPr>
        <w:color w:val="AEAAAA" w:themeColor="background2" w:themeShade="BF"/>
      </w:rPr>
      <w:t>ro</w:t>
    </w:r>
  </w:p>
  <w:p w14:paraId="15FD278D" w14:textId="7AFF3534" w:rsidR="007E7348" w:rsidRPr="007E7348" w:rsidRDefault="007E7348" w:rsidP="007E7348">
    <w:pPr>
      <w:pStyle w:val="Footer"/>
      <w:jc w:val="right"/>
      <w:rPr>
        <w:color w:val="AEAAAA" w:themeColor="background2"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5C45C" w14:textId="77777777" w:rsidR="00AD4A59" w:rsidRDefault="00AD4A59" w:rsidP="00A31BA5">
      <w:r>
        <w:separator/>
      </w:r>
    </w:p>
  </w:footnote>
  <w:footnote w:type="continuationSeparator" w:id="0">
    <w:p w14:paraId="3A9B6E92" w14:textId="77777777" w:rsidR="00AD4A59" w:rsidRDefault="00AD4A59" w:rsidP="00A31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7B62" w14:textId="5E77161A" w:rsidR="00AA3268" w:rsidRDefault="005B4EFF">
    <w:pPr>
      <w:pStyle w:val="Header"/>
    </w:pPr>
    <w:r>
      <w:rPr>
        <w:noProof/>
      </w:rPr>
    </w:r>
    <w:r w:rsidR="005B4EFF">
      <w:rPr>
        <w:noProof/>
      </w:rPr>
      <w:pict w14:anchorId="69222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9479483" o:spid="_x0000_s1036" type="#_x0000_t75" alt="" style="position:absolute;margin-left:0;margin-top:0;width:768pt;height:768pt;z-index:-251634688;mso-wrap-edited:f;mso-width-percent:0;mso-height-percent:0;mso-position-horizontal:center;mso-position-horizontal-relative:margin;mso-position-vertical:center;mso-position-vertical-relative:margin;mso-width-percent:0;mso-height-percent:0" o:allowincell="f">
          <v:imagedata r:id="rId1" o:title="col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C9C8" w14:textId="617A1AF0" w:rsidR="00A31BA5" w:rsidRDefault="005B4EFF">
    <w:pPr>
      <w:pStyle w:val="Header"/>
      <w:rPr>
        <w:lang w:val="en-CA"/>
      </w:rPr>
    </w:pPr>
    <w:r>
      <w:rPr>
        <w:noProof/>
      </w:rPr>
    </w:r>
    <w:r w:rsidR="005B4EFF">
      <w:rPr>
        <w:noProof/>
      </w:rPr>
      <w:pict w14:anchorId="2E2C1E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9479484" o:spid="_x0000_s1035" type="#_x0000_t75" alt="" style="position:absolute;margin-left:0;margin-top:0;width:768pt;height:768pt;z-index:-251632640;mso-wrap-edited:f;mso-width-percent:0;mso-height-percent:0;mso-position-horizontal:center;mso-position-horizontal-relative:margin;mso-position-vertical:center;mso-position-vertical-relative:margin;mso-width-percent:0;mso-height-percent:0" o:allowincell="f">
          <v:imagedata r:id="rId1" o:title="color" gain="19661f" blacklevel="22938f"/>
          <w10:wrap anchorx="margin" anchory="margin"/>
        </v:shape>
      </w:pict>
    </w:r>
    <w:r w:rsidR="0027438D">
      <w:rPr>
        <w:noProof/>
      </w:rPr>
      <mc:AlternateContent>
        <mc:Choice Requires="wps">
          <w:drawing>
            <wp:anchor distT="0" distB="0" distL="114300" distR="114300" simplePos="0" relativeHeight="251660288" behindDoc="0" locked="0" layoutInCell="1" allowOverlap="1" wp14:anchorId="3169D7DC" wp14:editId="13789222">
              <wp:simplePos x="0" y="0"/>
              <wp:positionH relativeFrom="column">
                <wp:posOffset>-1092200</wp:posOffset>
              </wp:positionH>
              <wp:positionV relativeFrom="paragraph">
                <wp:posOffset>-449580</wp:posOffset>
              </wp:positionV>
              <wp:extent cx="571500" cy="10784840"/>
              <wp:effectExtent l="0" t="0" r="0" b="0"/>
              <wp:wrapNone/>
              <wp:docPr id="5" name="Rectangle 5"/>
              <wp:cNvGraphicFramePr/>
              <a:graphic xmlns:a="http://schemas.openxmlformats.org/drawingml/2006/main">
                <a:graphicData uri="http://schemas.microsoft.com/office/word/2010/wordprocessingShape">
                  <wps:wsp>
                    <wps:cNvSpPr/>
                    <wps:spPr>
                      <a:xfrm>
                        <a:off x="0" y="0"/>
                        <a:ext cx="571500" cy="10784840"/>
                      </a:xfrm>
                      <a:prstGeom prst="rect">
                        <a:avLst/>
                      </a:prstGeom>
                      <a:solidFill>
                        <a:srgbClr val="379D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6BE87A" id="Rectangle 5" o:spid="_x0000_s1026" style="position:absolute;margin-left:-86pt;margin-top:-35.4pt;width:45pt;height:849.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" fillcolor="#379da0" stroked="f" strokeweight="1pt"/>
          </w:pict>
        </mc:Fallback>
      </mc:AlternateContent>
    </w:r>
    <w:r w:rsidR="00FA5E91">
      <w:rPr>
        <w:noProof/>
      </w:rPr>
      <w:drawing>
        <wp:anchor distT="0" distB="0" distL="114300" distR="114300" simplePos="0" relativeHeight="251662336" behindDoc="0" locked="0" layoutInCell="1" allowOverlap="1" wp14:anchorId="7C3AEC8A" wp14:editId="5A7AF683">
          <wp:simplePos x="0" y="0"/>
          <wp:positionH relativeFrom="column">
            <wp:posOffset>3750310</wp:posOffset>
          </wp:positionH>
          <wp:positionV relativeFrom="paragraph">
            <wp:posOffset>-560705</wp:posOffset>
          </wp:positionV>
          <wp:extent cx="2696210" cy="2021840"/>
          <wp:effectExtent l="0" t="0" r="0" b="0"/>
          <wp:wrapNone/>
          <wp:docPr id="1200560248" name="Picture 1200560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ackqiao/Downloads/transparent (9).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696210" cy="2021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1DD27B" w14:textId="4F8485B2" w:rsidR="00A31BA5" w:rsidRPr="00A31BA5" w:rsidRDefault="00A31BA5" w:rsidP="007E7348">
    <w:pPr>
      <w:pStyle w:val="Header"/>
      <w:jc w:val="right"/>
      <w:rPr>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B001" w14:textId="406E59FD" w:rsidR="00AA3268" w:rsidRDefault="005B4EFF">
    <w:pPr>
      <w:pStyle w:val="Header"/>
    </w:pPr>
    <w:r>
      <w:rPr>
        <w:noProof/>
      </w:rPr>
    </w:r>
    <w:r w:rsidR="005B4EFF">
      <w:rPr>
        <w:noProof/>
      </w:rPr>
      <w:pict w14:anchorId="774BD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9479482" o:spid="_x0000_s1034" type="#_x0000_t75" alt="" style="position:absolute;margin-left:0;margin-top:0;width:768pt;height:768pt;z-index:-251636736;mso-wrap-edited:f;mso-width-percent:0;mso-height-percent:0;mso-position-horizontal:center;mso-position-horizontal-relative:margin;mso-position-vertical:center;mso-position-vertical-relative:margin;mso-width-percent:0;mso-height-percent:0" o:allowincell="f">
          <v:imagedata r:id="rId1" o:title="col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2871"/>
    <w:multiLevelType w:val="hybridMultilevel"/>
    <w:tmpl w:val="F49A455A"/>
    <w:lvl w:ilvl="0" w:tplc="E878CD5C">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90AD2"/>
    <w:multiLevelType w:val="hybridMultilevel"/>
    <w:tmpl w:val="8C622564"/>
    <w:lvl w:ilvl="0" w:tplc="08090017">
      <w:start w:val="1"/>
      <w:numFmt w:val="lowerLetter"/>
      <w:lvlText w:val="%1)"/>
      <w:lvlJc w:val="left"/>
      <w:pPr>
        <w:ind w:left="720" w:hanging="360"/>
      </w:pPr>
      <w:rPr>
        <w:rFonts w:hint="default"/>
      </w:rPr>
    </w:lvl>
    <w:lvl w:ilvl="1" w:tplc="C2A4A08A">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7F293C"/>
    <w:multiLevelType w:val="hybridMultilevel"/>
    <w:tmpl w:val="5738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73F37"/>
    <w:multiLevelType w:val="hybridMultilevel"/>
    <w:tmpl w:val="C90EB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E5F18"/>
    <w:multiLevelType w:val="hybridMultilevel"/>
    <w:tmpl w:val="534E4A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3215D"/>
    <w:multiLevelType w:val="hybridMultilevel"/>
    <w:tmpl w:val="3D44C4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602DD4"/>
    <w:multiLevelType w:val="hybridMultilevel"/>
    <w:tmpl w:val="B1FE14D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6D1C73"/>
    <w:multiLevelType w:val="hybridMultilevel"/>
    <w:tmpl w:val="14AC88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974B63"/>
    <w:multiLevelType w:val="hybridMultilevel"/>
    <w:tmpl w:val="01186980"/>
    <w:lvl w:ilvl="0" w:tplc="08090001">
      <w:start w:val="1"/>
      <w:numFmt w:val="bullet"/>
      <w:lvlText w:val=""/>
      <w:lvlJc w:val="left"/>
      <w:pPr>
        <w:ind w:left="720" w:hanging="360"/>
      </w:pPr>
      <w:rPr>
        <w:rFonts w:ascii="Symbol" w:hAnsi="Symbol" w:hint="default"/>
      </w:rPr>
    </w:lvl>
    <w:lvl w:ilvl="1" w:tplc="7C60F8E6">
      <w:numFmt w:val="bullet"/>
      <w:lvlText w:val="-"/>
      <w:lvlJc w:val="left"/>
      <w:pPr>
        <w:ind w:left="1440" w:hanging="360"/>
      </w:pPr>
      <w:rPr>
        <w:rFonts w:ascii="Aptos" w:eastAsiaTheme="minorHAnsi" w:hAnsi="Aptos" w:cstheme="minorBidi" w:hint="default"/>
      </w:rPr>
    </w:lvl>
    <w:lvl w:ilvl="2" w:tplc="B778141C">
      <w:numFmt w:val="bullet"/>
      <w:lvlText w:val="•"/>
      <w:lvlJc w:val="left"/>
      <w:pPr>
        <w:ind w:left="2160" w:hanging="360"/>
      </w:pPr>
      <w:rPr>
        <w:rFonts w:ascii="Aptos" w:eastAsiaTheme="minorHAnsi" w:hAnsi="Aptos" w:cstheme="minorBi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8750FA"/>
    <w:multiLevelType w:val="hybridMultilevel"/>
    <w:tmpl w:val="D2324036"/>
    <w:lvl w:ilvl="0" w:tplc="38F0A05E">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6E08BC"/>
    <w:multiLevelType w:val="hybridMultilevel"/>
    <w:tmpl w:val="BDBAFB62"/>
    <w:lvl w:ilvl="0" w:tplc="0809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55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27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199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71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43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15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487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59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B65B32"/>
    <w:multiLevelType w:val="hybridMultilevel"/>
    <w:tmpl w:val="B88A2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D6578"/>
    <w:multiLevelType w:val="hybridMultilevel"/>
    <w:tmpl w:val="03448BAA"/>
    <w:lvl w:ilvl="0" w:tplc="7D885AD4">
      <w:start w:val="1"/>
      <w:numFmt w:val="bullet"/>
      <w:lvlText w:val="-"/>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E4F6342A">
      <w:start w:val="1"/>
      <w:numFmt w:val="bullet"/>
      <w:lvlText w:val="o"/>
      <w:lvlJc w:val="left"/>
      <w:pPr>
        <w:ind w:left="91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89A4F45E">
      <w:start w:val="1"/>
      <w:numFmt w:val="bullet"/>
      <w:lvlText w:val="▪"/>
      <w:lvlJc w:val="left"/>
      <w:pPr>
        <w:ind w:left="163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6764D72A">
      <w:start w:val="1"/>
      <w:numFmt w:val="bullet"/>
      <w:lvlText w:val="•"/>
      <w:lvlJc w:val="left"/>
      <w:pPr>
        <w:ind w:left="235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06AC337A">
      <w:start w:val="1"/>
      <w:numFmt w:val="bullet"/>
      <w:lvlText w:val="o"/>
      <w:lvlJc w:val="left"/>
      <w:pPr>
        <w:ind w:left="307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AA08DA8">
      <w:start w:val="1"/>
      <w:numFmt w:val="bullet"/>
      <w:lvlText w:val="▪"/>
      <w:lvlJc w:val="left"/>
      <w:pPr>
        <w:ind w:left="379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FD02DAF8">
      <w:start w:val="1"/>
      <w:numFmt w:val="bullet"/>
      <w:lvlText w:val="•"/>
      <w:lvlJc w:val="left"/>
      <w:pPr>
        <w:ind w:left="451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D6E81CBA">
      <w:start w:val="1"/>
      <w:numFmt w:val="bullet"/>
      <w:lvlText w:val="o"/>
      <w:lvlJc w:val="left"/>
      <w:pPr>
        <w:ind w:left="523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C9E3210">
      <w:start w:val="1"/>
      <w:numFmt w:val="bullet"/>
      <w:lvlText w:val="▪"/>
      <w:lvlJc w:val="left"/>
      <w:pPr>
        <w:ind w:left="595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91839E7"/>
    <w:multiLevelType w:val="multilevel"/>
    <w:tmpl w:val="191E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402B6"/>
    <w:multiLevelType w:val="hybridMultilevel"/>
    <w:tmpl w:val="504609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0CC356B"/>
    <w:multiLevelType w:val="hybridMultilevel"/>
    <w:tmpl w:val="E75076DC"/>
    <w:lvl w:ilvl="0" w:tplc="19B20ED8">
      <w:start w:val="1"/>
      <w:numFmt w:val="upperLetter"/>
      <w:lvlText w:val="%1."/>
      <w:lvlJc w:val="left"/>
      <w:pPr>
        <w:ind w:left="720" w:hanging="360"/>
      </w:pPr>
      <w:rPr>
        <w:rFonts w:hint="default"/>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D63CFD"/>
    <w:multiLevelType w:val="multilevel"/>
    <w:tmpl w:val="CA0E1F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C4731FC"/>
    <w:multiLevelType w:val="hybridMultilevel"/>
    <w:tmpl w:val="CF9637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ED5685"/>
    <w:multiLevelType w:val="hybridMultilevel"/>
    <w:tmpl w:val="C8E2358C"/>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2103D0"/>
    <w:multiLevelType w:val="hybridMultilevel"/>
    <w:tmpl w:val="CDB2BC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27379D"/>
    <w:multiLevelType w:val="hybridMultilevel"/>
    <w:tmpl w:val="4BB25F18"/>
    <w:lvl w:ilvl="0" w:tplc="773A587E">
      <w:start w:val="1"/>
      <w:numFmt w:val="decimal"/>
      <w:lvlText w:val="1.%1."/>
      <w:lvlJc w:val="left"/>
      <w:pPr>
        <w:ind w:left="108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D0E62BA"/>
    <w:multiLevelType w:val="hybridMultilevel"/>
    <w:tmpl w:val="A4E46072"/>
    <w:lvl w:ilvl="0" w:tplc="FFFFFFFF">
      <w:start w:val="1"/>
      <w:numFmt w:val="bullet"/>
      <w:lvlText w:val="▪"/>
      <w:lvlJc w:val="left"/>
      <w:pPr>
        <w:ind w:left="720" w:hanging="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8D5CEC"/>
    <w:multiLevelType w:val="multilevel"/>
    <w:tmpl w:val="21783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D9203E"/>
    <w:multiLevelType w:val="hybridMultilevel"/>
    <w:tmpl w:val="56567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4131C"/>
    <w:multiLevelType w:val="hybridMultilevel"/>
    <w:tmpl w:val="EFB22C0A"/>
    <w:lvl w:ilvl="0" w:tplc="7D885AD4">
      <w:start w:val="1"/>
      <w:numFmt w:val="bullet"/>
      <w:lvlText w:val="-"/>
      <w:lvlJc w:val="left"/>
      <w:pPr>
        <w:ind w:left="360" w:hanging="360"/>
      </w:pPr>
      <w:rPr>
        <w:rFonts w:ascii="Tahoma" w:eastAsia="Tahoma" w:hAnsi="Tahoma" w:cs="Tahoma"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55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27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199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71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43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15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487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59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CED2A48"/>
    <w:multiLevelType w:val="hybridMultilevel"/>
    <w:tmpl w:val="67D49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746EDC"/>
    <w:multiLevelType w:val="hybridMultilevel"/>
    <w:tmpl w:val="DBAE256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F016291"/>
    <w:multiLevelType w:val="hybridMultilevel"/>
    <w:tmpl w:val="C204C614"/>
    <w:lvl w:ilvl="0" w:tplc="B02C0EC4">
      <w:start w:val="1"/>
      <w:numFmt w:val="decimal"/>
      <w:lvlText w:val="%1."/>
      <w:lvlJc w:val="left"/>
      <w:pPr>
        <w:ind w:left="720" w:hanging="360"/>
      </w:pPr>
      <w:rPr>
        <w:rFonts w:hint="default"/>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4A2A50"/>
    <w:multiLevelType w:val="hybridMultilevel"/>
    <w:tmpl w:val="44D86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70747C"/>
    <w:multiLevelType w:val="hybridMultilevel"/>
    <w:tmpl w:val="385684D4"/>
    <w:lvl w:ilvl="0" w:tplc="B032EFE2">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C2049C"/>
    <w:multiLevelType w:val="hybridMultilevel"/>
    <w:tmpl w:val="2A02D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26686E"/>
    <w:multiLevelType w:val="hybridMultilevel"/>
    <w:tmpl w:val="FF68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0B27B4"/>
    <w:multiLevelType w:val="hybridMultilevel"/>
    <w:tmpl w:val="4DC85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0C79C3"/>
    <w:multiLevelType w:val="hybridMultilevel"/>
    <w:tmpl w:val="9C54D3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9792380">
    <w:abstractNumId w:val="20"/>
  </w:num>
  <w:num w:numId="2" w16cid:durableId="786774835">
    <w:abstractNumId w:val="29"/>
  </w:num>
  <w:num w:numId="3" w16cid:durableId="1154296351">
    <w:abstractNumId w:val="14"/>
  </w:num>
  <w:num w:numId="4" w16cid:durableId="1720401840">
    <w:abstractNumId w:val="31"/>
  </w:num>
  <w:num w:numId="5" w16cid:durableId="1908419011">
    <w:abstractNumId w:val="19"/>
  </w:num>
  <w:num w:numId="6" w16cid:durableId="2120904504">
    <w:abstractNumId w:val="5"/>
  </w:num>
  <w:num w:numId="7" w16cid:durableId="793644392">
    <w:abstractNumId w:val="3"/>
  </w:num>
  <w:num w:numId="8" w16cid:durableId="527254990">
    <w:abstractNumId w:val="4"/>
  </w:num>
  <w:num w:numId="9" w16cid:durableId="1201211621">
    <w:abstractNumId w:val="1"/>
  </w:num>
  <w:num w:numId="10" w16cid:durableId="1736122615">
    <w:abstractNumId w:val="25"/>
  </w:num>
  <w:num w:numId="11" w16cid:durableId="920484570">
    <w:abstractNumId w:val="33"/>
  </w:num>
  <w:num w:numId="12" w16cid:durableId="1241133752">
    <w:abstractNumId w:val="26"/>
  </w:num>
  <w:num w:numId="13" w16cid:durableId="890574230">
    <w:abstractNumId w:val="23"/>
  </w:num>
  <w:num w:numId="14" w16cid:durableId="1986740447">
    <w:abstractNumId w:val="18"/>
  </w:num>
  <w:num w:numId="15" w16cid:durableId="287124927">
    <w:abstractNumId w:val="16"/>
  </w:num>
  <w:num w:numId="16" w16cid:durableId="1670254142">
    <w:abstractNumId w:val="13"/>
  </w:num>
  <w:num w:numId="17" w16cid:durableId="865675658">
    <w:abstractNumId w:val="27"/>
  </w:num>
  <w:num w:numId="18" w16cid:durableId="810173677">
    <w:abstractNumId w:val="15"/>
  </w:num>
  <w:num w:numId="19" w16cid:durableId="112067057">
    <w:abstractNumId w:val="9"/>
  </w:num>
  <w:num w:numId="20" w16cid:durableId="1391928737">
    <w:abstractNumId w:val="8"/>
  </w:num>
  <w:num w:numId="21" w16cid:durableId="550727960">
    <w:abstractNumId w:val="0"/>
  </w:num>
  <w:num w:numId="22" w16cid:durableId="1583836670">
    <w:abstractNumId w:val="17"/>
  </w:num>
  <w:num w:numId="23" w16cid:durableId="377125012">
    <w:abstractNumId w:val="32"/>
  </w:num>
  <w:num w:numId="24" w16cid:durableId="855801521">
    <w:abstractNumId w:val="30"/>
  </w:num>
  <w:num w:numId="25" w16cid:durableId="880441946">
    <w:abstractNumId w:val="11"/>
  </w:num>
  <w:num w:numId="26" w16cid:durableId="469371130">
    <w:abstractNumId w:val="12"/>
  </w:num>
  <w:num w:numId="27" w16cid:durableId="1280455738">
    <w:abstractNumId w:val="10"/>
  </w:num>
  <w:num w:numId="28" w16cid:durableId="1389110640">
    <w:abstractNumId w:val="24"/>
  </w:num>
  <w:num w:numId="29" w16cid:durableId="2042901998">
    <w:abstractNumId w:val="22"/>
  </w:num>
  <w:num w:numId="30" w16cid:durableId="766586380">
    <w:abstractNumId w:val="21"/>
  </w:num>
  <w:num w:numId="31" w16cid:durableId="383606873">
    <w:abstractNumId w:val="2"/>
  </w:num>
  <w:num w:numId="32" w16cid:durableId="307902043">
    <w:abstractNumId w:val="7"/>
  </w:num>
  <w:num w:numId="33" w16cid:durableId="1276332025">
    <w:abstractNumId w:val="6"/>
  </w:num>
  <w:num w:numId="34" w16cid:durableId="14348572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ctiveWritingStyle w:appName="MSWord" w:lang="en-CA" w:vendorID="64" w:dllVersion="6" w:nlCheck="1" w:checkStyle="0"/>
  <w:activeWritingStyle w:appName="MSWord" w:lang="en-US" w:vendorID="64" w:dllVersion="6" w:nlCheck="1" w:checkStyle="0"/>
  <w:activeWritingStyle w:appName="MSWord" w:lang="en-US" w:vendorID="64" w:dllVersion="0" w:nlCheck="1" w:checkStyle="0"/>
  <w:activeWritingStyle w:appName="MSWord" w:lang="en-CA" w:vendorID="64" w:dllVersion="0" w:nlCheck="1" w:checkStyle="0"/>
  <w:proofState w:spelling="clean" w:grammar="clean"/>
  <w:defaultTabStop w:val="720"/>
  <w:drawingGridHorizontalSpacing w:val="12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BA5"/>
    <w:rsid w:val="00082A89"/>
    <w:rsid w:val="000929EB"/>
    <w:rsid w:val="000A4E46"/>
    <w:rsid w:val="000B1F80"/>
    <w:rsid w:val="000B6613"/>
    <w:rsid w:val="000D3A4D"/>
    <w:rsid w:val="00100347"/>
    <w:rsid w:val="0016557B"/>
    <w:rsid w:val="00172EB2"/>
    <w:rsid w:val="001A4F2C"/>
    <w:rsid w:val="001B734C"/>
    <w:rsid w:val="001D4BF9"/>
    <w:rsid w:val="002211C8"/>
    <w:rsid w:val="00233A81"/>
    <w:rsid w:val="002425E9"/>
    <w:rsid w:val="002503CC"/>
    <w:rsid w:val="00257B25"/>
    <w:rsid w:val="0027438D"/>
    <w:rsid w:val="002811BF"/>
    <w:rsid w:val="003F3A32"/>
    <w:rsid w:val="003F464B"/>
    <w:rsid w:val="00411049"/>
    <w:rsid w:val="00452BDA"/>
    <w:rsid w:val="004616B9"/>
    <w:rsid w:val="00484E56"/>
    <w:rsid w:val="004A7730"/>
    <w:rsid w:val="004D01E3"/>
    <w:rsid w:val="004D0D0F"/>
    <w:rsid w:val="005239D9"/>
    <w:rsid w:val="00557BFF"/>
    <w:rsid w:val="00592D1D"/>
    <w:rsid w:val="005B4EFF"/>
    <w:rsid w:val="0067359A"/>
    <w:rsid w:val="00690BF3"/>
    <w:rsid w:val="00697CA1"/>
    <w:rsid w:val="006D68C5"/>
    <w:rsid w:val="006E490A"/>
    <w:rsid w:val="00723D73"/>
    <w:rsid w:val="00764995"/>
    <w:rsid w:val="007679BF"/>
    <w:rsid w:val="007E7348"/>
    <w:rsid w:val="00846EB9"/>
    <w:rsid w:val="00862D91"/>
    <w:rsid w:val="008952E5"/>
    <w:rsid w:val="00925175"/>
    <w:rsid w:val="00970E43"/>
    <w:rsid w:val="009A1382"/>
    <w:rsid w:val="009C7A7E"/>
    <w:rsid w:val="009D2831"/>
    <w:rsid w:val="009F395F"/>
    <w:rsid w:val="00A048C2"/>
    <w:rsid w:val="00A0499D"/>
    <w:rsid w:val="00A31BA5"/>
    <w:rsid w:val="00A55CDB"/>
    <w:rsid w:val="00AA3268"/>
    <w:rsid w:val="00AD4A59"/>
    <w:rsid w:val="00AD5F28"/>
    <w:rsid w:val="00B11047"/>
    <w:rsid w:val="00B31FB1"/>
    <w:rsid w:val="00B528E5"/>
    <w:rsid w:val="00B92120"/>
    <w:rsid w:val="00BA19C6"/>
    <w:rsid w:val="00BC0ED3"/>
    <w:rsid w:val="00BF7B9E"/>
    <w:rsid w:val="00C02D74"/>
    <w:rsid w:val="00C100C9"/>
    <w:rsid w:val="00C126CC"/>
    <w:rsid w:val="00C32822"/>
    <w:rsid w:val="00C94780"/>
    <w:rsid w:val="00CC062B"/>
    <w:rsid w:val="00CE3100"/>
    <w:rsid w:val="00D10844"/>
    <w:rsid w:val="00D37C76"/>
    <w:rsid w:val="00D47ED5"/>
    <w:rsid w:val="00D943AC"/>
    <w:rsid w:val="00DE3203"/>
    <w:rsid w:val="00DE5196"/>
    <w:rsid w:val="00E15D17"/>
    <w:rsid w:val="00E20C3D"/>
    <w:rsid w:val="00E2397A"/>
    <w:rsid w:val="00E30BF4"/>
    <w:rsid w:val="00E40081"/>
    <w:rsid w:val="00F84C68"/>
    <w:rsid w:val="00FA5E91"/>
    <w:rsid w:val="00FC7615"/>
    <w:rsid w:val="00FF4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821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Heading1">
    <w:name w:val="heading 1"/>
    <w:basedOn w:val="Normal"/>
    <w:next w:val="Normal"/>
    <w:link w:val="Heading1Char"/>
    <w:uiPriority w:val="9"/>
    <w:qFormat/>
    <w:rsid w:val="00B528E5"/>
    <w:pPr>
      <w:spacing w:before="300" w:after="40" w:line="276" w:lineRule="auto"/>
      <w:outlineLvl w:val="0"/>
    </w:pPr>
    <w:rPr>
      <w:rFonts w:eastAsiaTheme="minorHAnsi"/>
      <w:smallCaps/>
      <w:spacing w:val="5"/>
      <w:sz w:val="32"/>
      <w:szCs w:val="32"/>
      <w:lang w:eastAsia="en-US"/>
    </w:rPr>
  </w:style>
  <w:style w:type="paragraph" w:styleId="Heading2">
    <w:name w:val="heading 2"/>
    <w:basedOn w:val="Normal"/>
    <w:next w:val="Normal"/>
    <w:link w:val="Heading2Char"/>
    <w:uiPriority w:val="9"/>
    <w:unhideWhenUsed/>
    <w:qFormat/>
    <w:rsid w:val="00B528E5"/>
    <w:pPr>
      <w:spacing w:before="240" w:after="80" w:line="276" w:lineRule="auto"/>
      <w:outlineLvl w:val="1"/>
    </w:pPr>
    <w:rPr>
      <w:rFonts w:eastAsiaTheme="minorHAnsi"/>
      <w:smallCaps/>
      <w:spacing w:val="5"/>
      <w:sz w:val="28"/>
      <w:szCs w:val="28"/>
      <w:lang w:eastAsia="en-US"/>
    </w:rPr>
  </w:style>
  <w:style w:type="paragraph" w:styleId="Heading3">
    <w:name w:val="heading 3"/>
    <w:basedOn w:val="Normal"/>
    <w:next w:val="Normal"/>
    <w:link w:val="Heading3Char"/>
    <w:uiPriority w:val="9"/>
    <w:unhideWhenUsed/>
    <w:qFormat/>
    <w:rsid w:val="00B528E5"/>
    <w:pPr>
      <w:spacing w:line="276" w:lineRule="auto"/>
      <w:outlineLvl w:val="2"/>
    </w:pPr>
    <w:rPr>
      <w:rFonts w:eastAsiaTheme="minorHAnsi"/>
      <w:smallCaps/>
      <w:spacing w:val="5"/>
      <w:lang w:eastAsia="en-US"/>
    </w:rPr>
  </w:style>
  <w:style w:type="paragraph" w:styleId="Heading4">
    <w:name w:val="heading 4"/>
    <w:basedOn w:val="Normal"/>
    <w:next w:val="Normal"/>
    <w:link w:val="Heading4Char"/>
    <w:uiPriority w:val="9"/>
    <w:unhideWhenUsed/>
    <w:qFormat/>
    <w:rsid w:val="00B528E5"/>
    <w:pPr>
      <w:spacing w:before="240" w:line="276" w:lineRule="auto"/>
      <w:outlineLvl w:val="3"/>
    </w:pPr>
    <w:rPr>
      <w:rFonts w:eastAsiaTheme="minorHAnsi"/>
      <w:smallCaps/>
      <w:spacing w:val="10"/>
      <w:sz w:val="22"/>
      <w:szCs w:val="22"/>
      <w:lang w:eastAsia="en-US"/>
    </w:rPr>
  </w:style>
  <w:style w:type="paragraph" w:styleId="Heading5">
    <w:name w:val="heading 5"/>
    <w:basedOn w:val="Normal"/>
    <w:next w:val="Normal"/>
    <w:link w:val="Heading5Char"/>
    <w:uiPriority w:val="9"/>
    <w:unhideWhenUsed/>
    <w:qFormat/>
    <w:rsid w:val="00B528E5"/>
    <w:pPr>
      <w:spacing w:before="200" w:line="276" w:lineRule="auto"/>
      <w:outlineLvl w:val="4"/>
    </w:pPr>
    <w:rPr>
      <w:rFonts w:eastAsiaTheme="minorHAnsi"/>
      <w:smallCaps/>
      <w:color w:val="C45911" w:themeColor="accent2" w:themeShade="BF"/>
      <w:spacing w:val="10"/>
      <w:sz w:val="22"/>
      <w:szCs w:val="26"/>
      <w:lang w:eastAsia="en-US"/>
    </w:rPr>
  </w:style>
  <w:style w:type="paragraph" w:styleId="Heading6">
    <w:name w:val="heading 6"/>
    <w:basedOn w:val="Normal"/>
    <w:next w:val="Normal"/>
    <w:link w:val="Heading6Char"/>
    <w:uiPriority w:val="9"/>
    <w:unhideWhenUsed/>
    <w:qFormat/>
    <w:rsid w:val="00B528E5"/>
    <w:pPr>
      <w:spacing w:line="276" w:lineRule="auto"/>
      <w:outlineLvl w:val="5"/>
    </w:pPr>
    <w:rPr>
      <w:rFonts w:eastAsiaTheme="minorHAnsi"/>
      <w:smallCaps/>
      <w:color w:val="ED7D31" w:themeColor="accent2"/>
      <w:spacing w:val="5"/>
      <w:sz w:val="22"/>
      <w:szCs w:val="20"/>
      <w:lang w:eastAsia="en-US"/>
    </w:rPr>
  </w:style>
  <w:style w:type="paragraph" w:styleId="Heading7">
    <w:name w:val="heading 7"/>
    <w:basedOn w:val="Normal"/>
    <w:next w:val="Normal"/>
    <w:link w:val="Heading7Char"/>
    <w:uiPriority w:val="9"/>
    <w:unhideWhenUsed/>
    <w:qFormat/>
    <w:rsid w:val="00B528E5"/>
    <w:pPr>
      <w:spacing w:line="276" w:lineRule="auto"/>
      <w:outlineLvl w:val="6"/>
    </w:pPr>
    <w:rPr>
      <w:rFonts w:eastAsiaTheme="minorHAnsi"/>
      <w:b/>
      <w:smallCaps/>
      <w:color w:val="ED7D31" w:themeColor="accent2"/>
      <w:spacing w:val="10"/>
      <w:sz w:val="20"/>
      <w:szCs w:val="20"/>
      <w:lang w:eastAsia="en-US"/>
    </w:rPr>
  </w:style>
  <w:style w:type="paragraph" w:styleId="Heading8">
    <w:name w:val="heading 8"/>
    <w:basedOn w:val="Normal"/>
    <w:next w:val="Normal"/>
    <w:link w:val="Heading8Char"/>
    <w:uiPriority w:val="9"/>
    <w:unhideWhenUsed/>
    <w:qFormat/>
    <w:rsid w:val="00B528E5"/>
    <w:pPr>
      <w:spacing w:line="276" w:lineRule="auto"/>
      <w:outlineLvl w:val="7"/>
    </w:pPr>
    <w:rPr>
      <w:rFonts w:eastAsiaTheme="minorHAnsi"/>
      <w:b/>
      <w:i/>
      <w:smallCaps/>
      <w:color w:val="C45911" w:themeColor="accent2" w:themeShade="BF"/>
      <w:sz w:val="20"/>
      <w:szCs w:val="20"/>
      <w:lang w:eastAsia="en-US"/>
    </w:rPr>
  </w:style>
  <w:style w:type="paragraph" w:styleId="Heading9">
    <w:name w:val="heading 9"/>
    <w:basedOn w:val="Normal"/>
    <w:next w:val="Normal"/>
    <w:link w:val="Heading9Char"/>
    <w:uiPriority w:val="9"/>
    <w:semiHidden/>
    <w:unhideWhenUsed/>
    <w:qFormat/>
    <w:rsid w:val="00B528E5"/>
    <w:pPr>
      <w:spacing w:line="276" w:lineRule="auto"/>
      <w:outlineLvl w:val="8"/>
    </w:pPr>
    <w:rPr>
      <w:rFonts w:eastAsiaTheme="minorHAnsi"/>
      <w:b/>
      <w:i/>
      <w:smallCaps/>
      <w:color w:val="823B0B" w:themeColor="accent2" w:themeShade="7F"/>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BA5"/>
    <w:pPr>
      <w:tabs>
        <w:tab w:val="center" w:pos="4680"/>
        <w:tab w:val="right" w:pos="9360"/>
      </w:tabs>
    </w:pPr>
  </w:style>
  <w:style w:type="character" w:customStyle="1" w:styleId="HeaderChar">
    <w:name w:val="Header Char"/>
    <w:basedOn w:val="DefaultParagraphFont"/>
    <w:link w:val="Header"/>
    <w:uiPriority w:val="99"/>
    <w:rsid w:val="00A31BA5"/>
  </w:style>
  <w:style w:type="paragraph" w:styleId="Footer">
    <w:name w:val="footer"/>
    <w:basedOn w:val="Normal"/>
    <w:link w:val="FooterChar"/>
    <w:uiPriority w:val="99"/>
    <w:unhideWhenUsed/>
    <w:rsid w:val="00A31BA5"/>
    <w:pPr>
      <w:tabs>
        <w:tab w:val="center" w:pos="4680"/>
        <w:tab w:val="right" w:pos="9360"/>
      </w:tabs>
    </w:pPr>
  </w:style>
  <w:style w:type="character" w:customStyle="1" w:styleId="FooterChar">
    <w:name w:val="Footer Char"/>
    <w:basedOn w:val="DefaultParagraphFont"/>
    <w:link w:val="Footer"/>
    <w:uiPriority w:val="99"/>
    <w:rsid w:val="00A31BA5"/>
  </w:style>
  <w:style w:type="character" w:customStyle="1" w:styleId="Heading1Char">
    <w:name w:val="Heading 1 Char"/>
    <w:basedOn w:val="DefaultParagraphFont"/>
    <w:link w:val="Heading1"/>
    <w:uiPriority w:val="9"/>
    <w:rsid w:val="00B528E5"/>
    <w:rPr>
      <w:rFonts w:eastAsiaTheme="minorHAnsi"/>
      <w:smallCaps/>
      <w:spacing w:val="5"/>
      <w:sz w:val="32"/>
      <w:szCs w:val="32"/>
      <w:lang w:val="ro-RO" w:eastAsia="en-US"/>
    </w:rPr>
  </w:style>
  <w:style w:type="character" w:customStyle="1" w:styleId="Heading2Char">
    <w:name w:val="Heading 2 Char"/>
    <w:basedOn w:val="DefaultParagraphFont"/>
    <w:link w:val="Heading2"/>
    <w:uiPriority w:val="9"/>
    <w:rsid w:val="00B528E5"/>
    <w:rPr>
      <w:rFonts w:eastAsiaTheme="minorHAnsi"/>
      <w:smallCaps/>
      <w:spacing w:val="5"/>
      <w:sz w:val="28"/>
      <w:szCs w:val="28"/>
      <w:lang w:val="ro-RO" w:eastAsia="en-US"/>
    </w:rPr>
  </w:style>
  <w:style w:type="character" w:customStyle="1" w:styleId="Heading3Char">
    <w:name w:val="Heading 3 Char"/>
    <w:basedOn w:val="DefaultParagraphFont"/>
    <w:link w:val="Heading3"/>
    <w:uiPriority w:val="9"/>
    <w:rsid w:val="00B528E5"/>
    <w:rPr>
      <w:rFonts w:eastAsiaTheme="minorHAnsi"/>
      <w:smallCaps/>
      <w:spacing w:val="5"/>
      <w:lang w:val="ro-RO" w:eastAsia="en-US"/>
    </w:rPr>
  </w:style>
  <w:style w:type="character" w:customStyle="1" w:styleId="Heading4Char">
    <w:name w:val="Heading 4 Char"/>
    <w:basedOn w:val="DefaultParagraphFont"/>
    <w:link w:val="Heading4"/>
    <w:uiPriority w:val="9"/>
    <w:rsid w:val="00B528E5"/>
    <w:rPr>
      <w:rFonts w:eastAsiaTheme="minorHAnsi"/>
      <w:smallCaps/>
      <w:spacing w:val="10"/>
      <w:sz w:val="22"/>
      <w:szCs w:val="22"/>
      <w:lang w:val="ro-RO" w:eastAsia="en-US"/>
    </w:rPr>
  </w:style>
  <w:style w:type="character" w:customStyle="1" w:styleId="Heading5Char">
    <w:name w:val="Heading 5 Char"/>
    <w:basedOn w:val="DefaultParagraphFont"/>
    <w:link w:val="Heading5"/>
    <w:uiPriority w:val="9"/>
    <w:rsid w:val="00B528E5"/>
    <w:rPr>
      <w:rFonts w:eastAsiaTheme="minorHAnsi"/>
      <w:smallCaps/>
      <w:color w:val="C45911" w:themeColor="accent2" w:themeShade="BF"/>
      <w:spacing w:val="10"/>
      <w:sz w:val="22"/>
      <w:szCs w:val="26"/>
      <w:lang w:val="ro-RO" w:eastAsia="en-US"/>
    </w:rPr>
  </w:style>
  <w:style w:type="character" w:customStyle="1" w:styleId="Heading6Char">
    <w:name w:val="Heading 6 Char"/>
    <w:basedOn w:val="DefaultParagraphFont"/>
    <w:link w:val="Heading6"/>
    <w:uiPriority w:val="9"/>
    <w:rsid w:val="00B528E5"/>
    <w:rPr>
      <w:rFonts w:eastAsiaTheme="minorHAnsi"/>
      <w:smallCaps/>
      <w:color w:val="ED7D31" w:themeColor="accent2"/>
      <w:spacing w:val="5"/>
      <w:sz w:val="22"/>
      <w:szCs w:val="20"/>
      <w:lang w:val="ro-RO" w:eastAsia="en-US"/>
    </w:rPr>
  </w:style>
  <w:style w:type="character" w:customStyle="1" w:styleId="Heading7Char">
    <w:name w:val="Heading 7 Char"/>
    <w:basedOn w:val="DefaultParagraphFont"/>
    <w:link w:val="Heading7"/>
    <w:uiPriority w:val="9"/>
    <w:rsid w:val="00B528E5"/>
    <w:rPr>
      <w:rFonts w:eastAsiaTheme="minorHAnsi"/>
      <w:b/>
      <w:smallCaps/>
      <w:color w:val="ED7D31" w:themeColor="accent2"/>
      <w:spacing w:val="10"/>
      <w:sz w:val="20"/>
      <w:szCs w:val="20"/>
      <w:lang w:val="ro-RO" w:eastAsia="en-US"/>
    </w:rPr>
  </w:style>
  <w:style w:type="character" w:customStyle="1" w:styleId="Heading8Char">
    <w:name w:val="Heading 8 Char"/>
    <w:basedOn w:val="DefaultParagraphFont"/>
    <w:link w:val="Heading8"/>
    <w:uiPriority w:val="9"/>
    <w:rsid w:val="00B528E5"/>
    <w:rPr>
      <w:rFonts w:eastAsiaTheme="minorHAnsi"/>
      <w:b/>
      <w:i/>
      <w:smallCaps/>
      <w:color w:val="C45911" w:themeColor="accent2" w:themeShade="BF"/>
      <w:sz w:val="20"/>
      <w:szCs w:val="20"/>
      <w:lang w:val="ro-RO" w:eastAsia="en-US"/>
    </w:rPr>
  </w:style>
  <w:style w:type="character" w:customStyle="1" w:styleId="Heading9Char">
    <w:name w:val="Heading 9 Char"/>
    <w:basedOn w:val="DefaultParagraphFont"/>
    <w:link w:val="Heading9"/>
    <w:uiPriority w:val="9"/>
    <w:semiHidden/>
    <w:rsid w:val="00B528E5"/>
    <w:rPr>
      <w:rFonts w:eastAsiaTheme="minorHAnsi"/>
      <w:b/>
      <w:i/>
      <w:smallCaps/>
      <w:color w:val="823B0B" w:themeColor="accent2" w:themeShade="7F"/>
      <w:sz w:val="20"/>
      <w:szCs w:val="20"/>
      <w:lang w:val="ro-RO" w:eastAsia="en-US"/>
    </w:rPr>
  </w:style>
  <w:style w:type="paragraph" w:styleId="Caption">
    <w:name w:val="caption"/>
    <w:basedOn w:val="Normal"/>
    <w:next w:val="Normal"/>
    <w:uiPriority w:val="35"/>
    <w:semiHidden/>
    <w:unhideWhenUsed/>
    <w:qFormat/>
    <w:rsid w:val="00B528E5"/>
    <w:pPr>
      <w:spacing w:after="200" w:line="276" w:lineRule="auto"/>
      <w:jc w:val="both"/>
    </w:pPr>
    <w:rPr>
      <w:rFonts w:eastAsiaTheme="minorHAnsi"/>
      <w:b/>
      <w:bCs/>
      <w:caps/>
      <w:sz w:val="16"/>
      <w:szCs w:val="18"/>
      <w:lang w:eastAsia="en-US"/>
    </w:rPr>
  </w:style>
  <w:style w:type="paragraph" w:styleId="Title">
    <w:name w:val="Title"/>
    <w:basedOn w:val="Normal"/>
    <w:next w:val="Normal"/>
    <w:link w:val="TitleChar"/>
    <w:uiPriority w:val="10"/>
    <w:qFormat/>
    <w:rsid w:val="00B528E5"/>
    <w:pPr>
      <w:pBdr>
        <w:top w:val="single" w:sz="12" w:space="1" w:color="ED7D31" w:themeColor="accent2"/>
      </w:pBdr>
      <w:spacing w:after="200"/>
      <w:jc w:val="right"/>
    </w:pPr>
    <w:rPr>
      <w:rFonts w:eastAsiaTheme="minorHAnsi"/>
      <w:smallCaps/>
      <w:sz w:val="48"/>
      <w:szCs w:val="48"/>
      <w:lang w:eastAsia="en-US"/>
    </w:rPr>
  </w:style>
  <w:style w:type="character" w:customStyle="1" w:styleId="TitleChar">
    <w:name w:val="Title Char"/>
    <w:basedOn w:val="DefaultParagraphFont"/>
    <w:link w:val="Title"/>
    <w:uiPriority w:val="10"/>
    <w:rsid w:val="00B528E5"/>
    <w:rPr>
      <w:rFonts w:eastAsiaTheme="minorHAnsi"/>
      <w:smallCaps/>
      <w:sz w:val="48"/>
      <w:szCs w:val="48"/>
      <w:lang w:val="ro-RO" w:eastAsia="en-US"/>
    </w:rPr>
  </w:style>
  <w:style w:type="paragraph" w:styleId="Subtitle">
    <w:name w:val="Subtitle"/>
    <w:basedOn w:val="Normal"/>
    <w:next w:val="Normal"/>
    <w:link w:val="SubtitleChar"/>
    <w:uiPriority w:val="11"/>
    <w:qFormat/>
    <w:rsid w:val="00B528E5"/>
    <w:pPr>
      <w:spacing w:after="720"/>
      <w:jc w:val="right"/>
    </w:pPr>
    <w:rPr>
      <w:rFonts w:asciiTheme="majorHAnsi" w:eastAsiaTheme="majorEastAsia" w:hAnsiTheme="majorHAnsi" w:cstheme="majorBidi"/>
      <w:sz w:val="20"/>
      <w:szCs w:val="22"/>
      <w:lang w:eastAsia="en-US"/>
    </w:rPr>
  </w:style>
  <w:style w:type="character" w:customStyle="1" w:styleId="SubtitleChar">
    <w:name w:val="Subtitle Char"/>
    <w:basedOn w:val="DefaultParagraphFont"/>
    <w:link w:val="Subtitle"/>
    <w:uiPriority w:val="11"/>
    <w:rsid w:val="00B528E5"/>
    <w:rPr>
      <w:rFonts w:asciiTheme="majorHAnsi" w:eastAsiaTheme="majorEastAsia" w:hAnsiTheme="majorHAnsi" w:cstheme="majorBidi"/>
      <w:sz w:val="20"/>
      <w:szCs w:val="22"/>
      <w:lang w:val="ro-RO" w:eastAsia="en-US"/>
    </w:rPr>
  </w:style>
  <w:style w:type="character" w:styleId="Strong">
    <w:name w:val="Strong"/>
    <w:uiPriority w:val="22"/>
    <w:qFormat/>
    <w:rsid w:val="00B528E5"/>
    <w:rPr>
      <w:b/>
      <w:color w:val="ED7D31" w:themeColor="accent2"/>
    </w:rPr>
  </w:style>
  <w:style w:type="character" w:styleId="Emphasis">
    <w:name w:val="Emphasis"/>
    <w:uiPriority w:val="20"/>
    <w:qFormat/>
    <w:rsid w:val="00B528E5"/>
    <w:rPr>
      <w:b/>
      <w:i/>
      <w:spacing w:val="10"/>
    </w:rPr>
  </w:style>
  <w:style w:type="paragraph" w:styleId="NoSpacing">
    <w:name w:val="No Spacing"/>
    <w:basedOn w:val="Normal"/>
    <w:link w:val="NoSpacingChar"/>
    <w:uiPriority w:val="1"/>
    <w:qFormat/>
    <w:rsid w:val="00B528E5"/>
    <w:pPr>
      <w:jc w:val="both"/>
    </w:pPr>
    <w:rPr>
      <w:rFonts w:eastAsiaTheme="minorHAnsi"/>
      <w:sz w:val="20"/>
      <w:szCs w:val="20"/>
      <w:lang w:eastAsia="en-US"/>
    </w:rPr>
  </w:style>
  <w:style w:type="character" w:customStyle="1" w:styleId="NoSpacingChar">
    <w:name w:val="No Spacing Char"/>
    <w:basedOn w:val="DefaultParagraphFont"/>
    <w:link w:val="NoSpacing"/>
    <w:uiPriority w:val="1"/>
    <w:rsid w:val="00B528E5"/>
    <w:rPr>
      <w:rFonts w:eastAsiaTheme="minorHAnsi"/>
      <w:sz w:val="20"/>
      <w:szCs w:val="20"/>
      <w:lang w:val="ro-RO" w:eastAsia="en-US"/>
    </w:rPr>
  </w:style>
  <w:style w:type="paragraph" w:styleId="ListParagraph">
    <w:name w:val="List Paragraph"/>
    <w:basedOn w:val="Normal"/>
    <w:uiPriority w:val="34"/>
    <w:qFormat/>
    <w:rsid w:val="00B528E5"/>
    <w:pPr>
      <w:spacing w:after="200" w:line="276" w:lineRule="auto"/>
      <w:ind w:left="720"/>
      <w:contextualSpacing/>
      <w:jc w:val="both"/>
    </w:pPr>
    <w:rPr>
      <w:rFonts w:eastAsiaTheme="minorHAnsi"/>
      <w:sz w:val="20"/>
      <w:szCs w:val="20"/>
      <w:lang w:eastAsia="en-US"/>
    </w:rPr>
  </w:style>
  <w:style w:type="paragraph" w:styleId="Quote">
    <w:name w:val="Quote"/>
    <w:basedOn w:val="Normal"/>
    <w:next w:val="Normal"/>
    <w:link w:val="QuoteChar"/>
    <w:uiPriority w:val="29"/>
    <w:qFormat/>
    <w:rsid w:val="00B528E5"/>
    <w:pPr>
      <w:spacing w:after="200" w:line="276" w:lineRule="auto"/>
      <w:jc w:val="both"/>
    </w:pPr>
    <w:rPr>
      <w:rFonts w:eastAsiaTheme="minorHAnsi"/>
      <w:i/>
      <w:sz w:val="20"/>
      <w:szCs w:val="20"/>
      <w:lang w:eastAsia="en-US"/>
    </w:rPr>
  </w:style>
  <w:style w:type="character" w:customStyle="1" w:styleId="QuoteChar">
    <w:name w:val="Quote Char"/>
    <w:basedOn w:val="DefaultParagraphFont"/>
    <w:link w:val="Quote"/>
    <w:uiPriority w:val="29"/>
    <w:rsid w:val="00B528E5"/>
    <w:rPr>
      <w:rFonts w:eastAsiaTheme="minorHAnsi"/>
      <w:i/>
      <w:sz w:val="20"/>
      <w:szCs w:val="20"/>
      <w:lang w:val="ro-RO" w:eastAsia="en-US"/>
    </w:rPr>
  </w:style>
  <w:style w:type="paragraph" w:styleId="IntenseQuote">
    <w:name w:val="Intense Quote"/>
    <w:basedOn w:val="Normal"/>
    <w:next w:val="Normal"/>
    <w:link w:val="IntenseQuoteChar"/>
    <w:uiPriority w:val="30"/>
    <w:qFormat/>
    <w:rsid w:val="00B528E5"/>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jc w:val="both"/>
    </w:pPr>
    <w:rPr>
      <w:rFonts w:eastAsiaTheme="minorHAnsi"/>
      <w:b/>
      <w:i/>
      <w:color w:val="FFFFFF" w:themeColor="background1"/>
      <w:sz w:val="20"/>
      <w:szCs w:val="20"/>
      <w:lang w:eastAsia="en-US"/>
    </w:rPr>
  </w:style>
  <w:style w:type="character" w:customStyle="1" w:styleId="IntenseQuoteChar">
    <w:name w:val="Intense Quote Char"/>
    <w:basedOn w:val="DefaultParagraphFont"/>
    <w:link w:val="IntenseQuote"/>
    <w:uiPriority w:val="30"/>
    <w:rsid w:val="00B528E5"/>
    <w:rPr>
      <w:rFonts w:eastAsiaTheme="minorHAnsi"/>
      <w:b/>
      <w:i/>
      <w:color w:val="FFFFFF" w:themeColor="background1"/>
      <w:sz w:val="20"/>
      <w:szCs w:val="20"/>
      <w:shd w:val="clear" w:color="auto" w:fill="ED7D31" w:themeFill="accent2"/>
      <w:lang w:val="ro-RO" w:eastAsia="en-US"/>
    </w:rPr>
  </w:style>
  <w:style w:type="character" w:styleId="SubtleEmphasis">
    <w:name w:val="Subtle Emphasis"/>
    <w:uiPriority w:val="19"/>
    <w:qFormat/>
    <w:rsid w:val="00B528E5"/>
    <w:rPr>
      <w:i/>
    </w:rPr>
  </w:style>
  <w:style w:type="character" w:styleId="IntenseEmphasis">
    <w:name w:val="Intense Emphasis"/>
    <w:uiPriority w:val="21"/>
    <w:qFormat/>
    <w:rsid w:val="00B528E5"/>
    <w:rPr>
      <w:b/>
      <w:i/>
      <w:color w:val="ED7D31" w:themeColor="accent2"/>
      <w:spacing w:val="10"/>
    </w:rPr>
  </w:style>
  <w:style w:type="character" w:styleId="SubtleReference">
    <w:name w:val="Subtle Reference"/>
    <w:uiPriority w:val="31"/>
    <w:qFormat/>
    <w:rsid w:val="00B528E5"/>
    <w:rPr>
      <w:b/>
    </w:rPr>
  </w:style>
  <w:style w:type="character" w:styleId="IntenseReference">
    <w:name w:val="Intense Reference"/>
    <w:uiPriority w:val="32"/>
    <w:qFormat/>
    <w:rsid w:val="00B528E5"/>
    <w:rPr>
      <w:b/>
      <w:bCs/>
      <w:smallCaps/>
      <w:spacing w:val="5"/>
      <w:sz w:val="22"/>
      <w:szCs w:val="22"/>
      <w:u w:val="single"/>
    </w:rPr>
  </w:style>
  <w:style w:type="character" w:styleId="BookTitle">
    <w:name w:val="Book Title"/>
    <w:uiPriority w:val="33"/>
    <w:qFormat/>
    <w:rsid w:val="00B528E5"/>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B528E5"/>
    <w:pPr>
      <w:outlineLvl w:val="9"/>
    </w:pPr>
  </w:style>
  <w:style w:type="table" w:styleId="TableGrid">
    <w:name w:val="Table Grid"/>
    <w:basedOn w:val="TableNormal"/>
    <w:uiPriority w:val="39"/>
    <w:rsid w:val="00B528E5"/>
    <w:pPr>
      <w:jc w:val="both"/>
    </w:pPr>
    <w:rPr>
      <w:rFonts w:eastAsiaTheme="minorHAnsi"/>
      <w:sz w:val="20"/>
      <w:szCs w:val="20"/>
      <w:lang w:val="en-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28E5"/>
    <w:rPr>
      <w:color w:val="0563C1" w:themeColor="hyperlink"/>
      <w:u w:val="single"/>
    </w:rPr>
  </w:style>
  <w:style w:type="character" w:styleId="UnresolvedMention">
    <w:name w:val="Unresolved Mention"/>
    <w:basedOn w:val="DefaultParagraphFont"/>
    <w:uiPriority w:val="99"/>
    <w:unhideWhenUsed/>
    <w:rsid w:val="00B528E5"/>
    <w:rPr>
      <w:color w:val="605E5C"/>
      <w:shd w:val="clear" w:color="auto" w:fill="E1DFDD"/>
    </w:rPr>
  </w:style>
  <w:style w:type="paragraph" w:styleId="TOC1">
    <w:name w:val="toc 1"/>
    <w:basedOn w:val="Normal"/>
    <w:next w:val="Normal"/>
    <w:autoRedefine/>
    <w:uiPriority w:val="39"/>
    <w:unhideWhenUsed/>
    <w:rsid w:val="00B528E5"/>
    <w:pPr>
      <w:spacing w:before="360" w:after="360" w:line="276" w:lineRule="auto"/>
    </w:pPr>
    <w:rPr>
      <w:rFonts w:eastAsiaTheme="minorHAnsi"/>
      <w:b/>
      <w:bCs/>
      <w:caps/>
      <w:sz w:val="22"/>
      <w:szCs w:val="22"/>
      <w:u w:val="single"/>
      <w:lang w:eastAsia="en-US"/>
    </w:rPr>
  </w:style>
  <w:style w:type="paragraph" w:styleId="TOC2">
    <w:name w:val="toc 2"/>
    <w:basedOn w:val="Normal"/>
    <w:next w:val="Normal"/>
    <w:autoRedefine/>
    <w:uiPriority w:val="39"/>
    <w:unhideWhenUsed/>
    <w:rsid w:val="00B528E5"/>
    <w:pPr>
      <w:tabs>
        <w:tab w:val="right" w:pos="9010"/>
      </w:tabs>
      <w:spacing w:line="276" w:lineRule="auto"/>
    </w:pPr>
    <w:rPr>
      <w:rFonts w:eastAsiaTheme="minorHAnsi"/>
      <w:b/>
      <w:bCs/>
      <w:smallCaps/>
      <w:sz w:val="22"/>
      <w:szCs w:val="22"/>
      <w:lang w:eastAsia="en-US"/>
    </w:rPr>
  </w:style>
  <w:style w:type="paragraph" w:styleId="TOC3">
    <w:name w:val="toc 3"/>
    <w:basedOn w:val="Normal"/>
    <w:next w:val="Normal"/>
    <w:autoRedefine/>
    <w:uiPriority w:val="39"/>
    <w:unhideWhenUsed/>
    <w:rsid w:val="00B528E5"/>
    <w:pPr>
      <w:spacing w:line="276" w:lineRule="auto"/>
    </w:pPr>
    <w:rPr>
      <w:rFonts w:eastAsiaTheme="minorHAnsi"/>
      <w:smallCaps/>
      <w:sz w:val="22"/>
      <w:szCs w:val="22"/>
      <w:lang w:eastAsia="en-US"/>
    </w:rPr>
  </w:style>
  <w:style w:type="paragraph" w:styleId="TOC4">
    <w:name w:val="toc 4"/>
    <w:basedOn w:val="Normal"/>
    <w:next w:val="Normal"/>
    <w:autoRedefine/>
    <w:uiPriority w:val="39"/>
    <w:unhideWhenUsed/>
    <w:rsid w:val="00B528E5"/>
    <w:pPr>
      <w:spacing w:line="276" w:lineRule="auto"/>
    </w:pPr>
    <w:rPr>
      <w:rFonts w:eastAsiaTheme="minorHAnsi"/>
      <w:sz w:val="22"/>
      <w:szCs w:val="22"/>
      <w:lang w:eastAsia="en-US"/>
    </w:rPr>
  </w:style>
  <w:style w:type="paragraph" w:styleId="TOC5">
    <w:name w:val="toc 5"/>
    <w:basedOn w:val="Normal"/>
    <w:next w:val="Normal"/>
    <w:autoRedefine/>
    <w:uiPriority w:val="39"/>
    <w:unhideWhenUsed/>
    <w:rsid w:val="00B528E5"/>
    <w:pPr>
      <w:spacing w:line="276" w:lineRule="auto"/>
    </w:pPr>
    <w:rPr>
      <w:rFonts w:eastAsiaTheme="minorHAnsi"/>
      <w:sz w:val="22"/>
      <w:szCs w:val="22"/>
      <w:lang w:eastAsia="en-US"/>
    </w:rPr>
  </w:style>
  <w:style w:type="paragraph" w:styleId="TOC6">
    <w:name w:val="toc 6"/>
    <w:basedOn w:val="Normal"/>
    <w:next w:val="Normal"/>
    <w:autoRedefine/>
    <w:uiPriority w:val="39"/>
    <w:unhideWhenUsed/>
    <w:rsid w:val="00B528E5"/>
    <w:pPr>
      <w:spacing w:line="276" w:lineRule="auto"/>
    </w:pPr>
    <w:rPr>
      <w:rFonts w:eastAsiaTheme="minorHAnsi"/>
      <w:sz w:val="22"/>
      <w:szCs w:val="22"/>
      <w:lang w:eastAsia="en-US"/>
    </w:rPr>
  </w:style>
  <w:style w:type="paragraph" w:styleId="TOC7">
    <w:name w:val="toc 7"/>
    <w:basedOn w:val="Normal"/>
    <w:next w:val="Normal"/>
    <w:autoRedefine/>
    <w:uiPriority w:val="39"/>
    <w:unhideWhenUsed/>
    <w:rsid w:val="00B528E5"/>
    <w:pPr>
      <w:spacing w:line="276" w:lineRule="auto"/>
    </w:pPr>
    <w:rPr>
      <w:rFonts w:eastAsiaTheme="minorHAnsi"/>
      <w:sz w:val="22"/>
      <w:szCs w:val="22"/>
      <w:lang w:eastAsia="en-US"/>
    </w:rPr>
  </w:style>
  <w:style w:type="paragraph" w:styleId="TOC8">
    <w:name w:val="toc 8"/>
    <w:basedOn w:val="Normal"/>
    <w:next w:val="Normal"/>
    <w:autoRedefine/>
    <w:uiPriority w:val="39"/>
    <w:unhideWhenUsed/>
    <w:rsid w:val="00B528E5"/>
    <w:pPr>
      <w:spacing w:line="276" w:lineRule="auto"/>
    </w:pPr>
    <w:rPr>
      <w:rFonts w:eastAsiaTheme="minorHAnsi"/>
      <w:sz w:val="22"/>
      <w:szCs w:val="22"/>
      <w:lang w:eastAsia="en-US"/>
    </w:rPr>
  </w:style>
  <w:style w:type="paragraph" w:styleId="TOC9">
    <w:name w:val="toc 9"/>
    <w:basedOn w:val="Normal"/>
    <w:next w:val="Normal"/>
    <w:autoRedefine/>
    <w:uiPriority w:val="39"/>
    <w:unhideWhenUsed/>
    <w:rsid w:val="00B528E5"/>
    <w:pPr>
      <w:spacing w:line="276" w:lineRule="auto"/>
    </w:pPr>
    <w:rPr>
      <w:rFonts w:eastAsiaTheme="minorHAnsi"/>
      <w:sz w:val="22"/>
      <w:szCs w:val="22"/>
      <w:lang w:eastAsia="en-US"/>
    </w:rPr>
  </w:style>
  <w:style w:type="character" w:styleId="CommentReference">
    <w:name w:val="annotation reference"/>
    <w:basedOn w:val="DefaultParagraphFont"/>
    <w:uiPriority w:val="99"/>
    <w:semiHidden/>
    <w:unhideWhenUsed/>
    <w:rsid w:val="00B528E5"/>
    <w:rPr>
      <w:sz w:val="16"/>
      <w:szCs w:val="16"/>
    </w:rPr>
  </w:style>
  <w:style w:type="paragraph" w:styleId="CommentText">
    <w:name w:val="annotation text"/>
    <w:basedOn w:val="Normal"/>
    <w:link w:val="CommentTextChar"/>
    <w:uiPriority w:val="99"/>
    <w:semiHidden/>
    <w:unhideWhenUsed/>
    <w:rsid w:val="00B528E5"/>
    <w:pPr>
      <w:spacing w:after="200"/>
      <w:jc w:val="both"/>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B528E5"/>
    <w:rPr>
      <w:rFonts w:eastAsiaTheme="minorHAnsi"/>
      <w:sz w:val="20"/>
      <w:szCs w:val="20"/>
      <w:lang w:val="ro-RO" w:eastAsia="en-US"/>
    </w:rPr>
  </w:style>
  <w:style w:type="paragraph" w:styleId="CommentSubject">
    <w:name w:val="annotation subject"/>
    <w:basedOn w:val="CommentText"/>
    <w:next w:val="CommentText"/>
    <w:link w:val="CommentSubjectChar"/>
    <w:uiPriority w:val="99"/>
    <w:semiHidden/>
    <w:unhideWhenUsed/>
    <w:rsid w:val="00B528E5"/>
    <w:rPr>
      <w:b/>
      <w:bCs/>
    </w:rPr>
  </w:style>
  <w:style w:type="character" w:customStyle="1" w:styleId="CommentSubjectChar">
    <w:name w:val="Comment Subject Char"/>
    <w:basedOn w:val="CommentTextChar"/>
    <w:link w:val="CommentSubject"/>
    <w:uiPriority w:val="99"/>
    <w:semiHidden/>
    <w:rsid w:val="00B528E5"/>
    <w:rPr>
      <w:rFonts w:eastAsiaTheme="minorHAnsi"/>
      <w:b/>
      <w:bCs/>
      <w:sz w:val="20"/>
      <w:szCs w:val="20"/>
      <w:lang w:val="ro-RO" w:eastAsia="en-US"/>
    </w:rPr>
  </w:style>
  <w:style w:type="paragraph" w:styleId="FootnoteText">
    <w:name w:val="footnote text"/>
    <w:basedOn w:val="Normal"/>
    <w:link w:val="FootnoteTextChar"/>
    <w:uiPriority w:val="99"/>
    <w:semiHidden/>
    <w:unhideWhenUsed/>
    <w:rsid w:val="00B528E5"/>
    <w:pPr>
      <w:jc w:val="both"/>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B528E5"/>
    <w:rPr>
      <w:rFonts w:eastAsiaTheme="minorHAnsi"/>
      <w:sz w:val="20"/>
      <w:szCs w:val="20"/>
      <w:lang w:val="ro-RO" w:eastAsia="en-US"/>
    </w:rPr>
  </w:style>
  <w:style w:type="character" w:styleId="FootnoteReference">
    <w:name w:val="footnote reference"/>
    <w:basedOn w:val="DefaultParagraphFont"/>
    <w:uiPriority w:val="99"/>
    <w:semiHidden/>
    <w:unhideWhenUsed/>
    <w:rsid w:val="00B528E5"/>
    <w:rPr>
      <w:vertAlign w:val="superscript"/>
    </w:rPr>
  </w:style>
  <w:style w:type="character" w:styleId="FollowedHyperlink">
    <w:name w:val="FollowedHyperlink"/>
    <w:basedOn w:val="DefaultParagraphFont"/>
    <w:uiPriority w:val="99"/>
    <w:semiHidden/>
    <w:unhideWhenUsed/>
    <w:rsid w:val="00B528E5"/>
    <w:rPr>
      <w:color w:val="954F72" w:themeColor="followedHyperlink"/>
      <w:u w:val="single"/>
    </w:rPr>
  </w:style>
  <w:style w:type="character" w:styleId="PageNumber">
    <w:name w:val="page number"/>
    <w:basedOn w:val="DefaultParagraphFont"/>
    <w:uiPriority w:val="99"/>
    <w:semiHidden/>
    <w:unhideWhenUsed/>
    <w:rsid w:val="00B52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sv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s://xpedist.ro/conditii-generale" TargetMode="External"/><Relationship Id="rId19"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sv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3404AC0-533C-0645-BF5A-703E6481B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17</Pages>
  <Words>7448</Words>
  <Characters>42458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Marius Dan Samoila</cp:lastModifiedBy>
  <cp:revision>62</cp:revision>
  <dcterms:created xsi:type="dcterms:W3CDTF">2025-09-16T04:38:00Z</dcterms:created>
  <dcterms:modified xsi:type="dcterms:W3CDTF">2025-10-06T04:18:00Z</dcterms:modified>
</cp:coreProperties>
</file>